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A6D4" w14:textId="77777777" w:rsidR="00BA20C4" w:rsidRDefault="00BA20C4" w:rsidP="00BA20C4">
      <w:pPr>
        <w:pStyle w:val="NormalWeb"/>
        <w:jc w:val="center"/>
      </w:pPr>
      <w:r>
        <w:rPr>
          <w:rStyle w:val="Strong"/>
          <w:rFonts w:ascii="Trebuchet MS" w:hAnsi="Trebuchet MS"/>
          <w:color w:val="FF0000"/>
          <w:sz w:val="48"/>
          <w:szCs w:val="48"/>
        </w:rPr>
        <w:t xml:space="preserve">Leon </w:t>
      </w:r>
      <w:r>
        <w:rPr>
          <w:rStyle w:val="Strong"/>
          <w:rFonts w:ascii="Trebuchet MS" w:hAnsi="Trebuchet MS"/>
          <w:color w:val="000000"/>
          <w:sz w:val="48"/>
          <w:szCs w:val="48"/>
        </w:rPr>
        <w:t>Classroom</w:t>
      </w:r>
      <w:r>
        <w:rPr>
          <w:rStyle w:val="Strong"/>
          <w:rFonts w:ascii="Trebuchet MS" w:hAnsi="Trebuchet MS"/>
          <w:color w:val="00FF00"/>
          <w:sz w:val="48"/>
          <w:szCs w:val="48"/>
        </w:rPr>
        <w:t xml:space="preserve"> </w:t>
      </w:r>
      <w:r>
        <w:rPr>
          <w:rStyle w:val="Strong"/>
          <w:rFonts w:ascii="Trebuchet MS" w:hAnsi="Trebuchet MS"/>
          <w:color w:val="FF0000"/>
          <w:sz w:val="48"/>
          <w:szCs w:val="48"/>
        </w:rPr>
        <w:t>Teachers</w:t>
      </w:r>
      <w:r>
        <w:rPr>
          <w:rStyle w:val="Strong"/>
          <w:rFonts w:ascii="Trebuchet MS" w:hAnsi="Trebuchet MS"/>
          <w:color w:val="000000"/>
          <w:sz w:val="48"/>
          <w:szCs w:val="48"/>
        </w:rPr>
        <w:t xml:space="preserve"> Association</w:t>
      </w:r>
    </w:p>
    <w:p w14:paraId="0D8BF267" w14:textId="77777777" w:rsidR="00BA20C4" w:rsidRDefault="00BA20C4" w:rsidP="00BA20C4">
      <w:pPr>
        <w:pStyle w:val="NormalWeb"/>
        <w:jc w:val="center"/>
      </w:pPr>
      <w:r>
        <w:rPr>
          <w:rFonts w:ascii="Trebuchet MS" w:hAnsi="Trebuchet MS"/>
          <w:sz w:val="15"/>
          <w:szCs w:val="15"/>
        </w:rPr>
        <w:t xml:space="preserve">Visit the </w:t>
      </w:r>
      <w:hyperlink r:id="rId5" w:history="1">
        <w:r>
          <w:rPr>
            <w:rStyle w:val="Hyperlink"/>
            <w:rFonts w:ascii="Trebuchet MS" w:hAnsi="Trebuchet MS"/>
            <w:sz w:val="15"/>
            <w:szCs w:val="15"/>
          </w:rPr>
          <w:t xml:space="preserve">LCTA website </w:t>
        </w:r>
      </w:hyperlink>
      <w:r>
        <w:rPr>
          <w:rFonts w:ascii="Trebuchet MS" w:hAnsi="Trebuchet MS"/>
          <w:sz w:val="15"/>
          <w:szCs w:val="15"/>
        </w:rPr>
        <w:t xml:space="preserve">for more information. Join us on </w:t>
      </w:r>
      <w:hyperlink r:id="rId6" w:history="1">
        <w:r>
          <w:rPr>
            <w:rStyle w:val="Hyperlink"/>
            <w:rFonts w:ascii="Trebuchet MS" w:hAnsi="Trebuchet MS"/>
            <w:sz w:val="15"/>
            <w:szCs w:val="15"/>
          </w:rPr>
          <w:t>Facebook</w:t>
        </w:r>
      </w:hyperlink>
      <w:r>
        <w:rPr>
          <w:rFonts w:ascii="Trebuchet MS" w:hAnsi="Trebuchet MS"/>
          <w:sz w:val="15"/>
          <w:szCs w:val="15"/>
        </w:rPr>
        <w:t xml:space="preserve">, </w:t>
      </w:r>
      <w:hyperlink r:id="rId7" w:history="1">
        <w:r>
          <w:rPr>
            <w:rStyle w:val="Hyperlink"/>
            <w:rFonts w:ascii="Trebuchet MS" w:hAnsi="Trebuchet MS"/>
            <w:sz w:val="15"/>
            <w:szCs w:val="15"/>
          </w:rPr>
          <w:t>Twitter</w:t>
        </w:r>
      </w:hyperlink>
      <w:r>
        <w:rPr>
          <w:rFonts w:ascii="Trebuchet MS" w:hAnsi="Trebuchet MS"/>
          <w:sz w:val="15"/>
          <w:szCs w:val="15"/>
        </w:rPr>
        <w:t xml:space="preserve">, and </w:t>
      </w:r>
      <w:hyperlink r:id="rId8" w:history="1">
        <w:r>
          <w:rPr>
            <w:rStyle w:val="Hyperlink"/>
            <w:rFonts w:ascii="Trebuchet MS" w:hAnsi="Trebuchet MS"/>
            <w:sz w:val="15"/>
            <w:szCs w:val="15"/>
          </w:rPr>
          <w:t>Instagram</w:t>
        </w:r>
      </w:hyperlink>
      <w:r>
        <w:rPr>
          <w:rFonts w:ascii="Trebuchet MS" w:hAnsi="Trebuchet MS"/>
          <w:sz w:val="15"/>
          <w:szCs w:val="15"/>
        </w:rPr>
        <w:t>.</w:t>
      </w:r>
    </w:p>
    <w:p w14:paraId="4CDF15A9" w14:textId="77777777" w:rsidR="00BA20C4" w:rsidRDefault="00BA20C4" w:rsidP="00BA20C4">
      <w:pPr>
        <w:jc w:val="center"/>
        <w:rPr>
          <w:rFonts w:eastAsia="Times New Roman"/>
        </w:rPr>
      </w:pPr>
      <w:r>
        <w:rPr>
          <w:rFonts w:eastAsia="Times New Roman"/>
        </w:rPr>
        <w:pict w14:anchorId="4AA8D1F6">
          <v:rect id="_x0000_i1065" style="width:468pt;height:1pt" o:hralign="center" o:hrstd="t" o:hr="t" fillcolor="#a0a0a0" stroked="f"/>
        </w:pict>
      </w:r>
    </w:p>
    <w:p w14:paraId="254ECFBC" w14:textId="77777777" w:rsidR="00BA20C4" w:rsidRDefault="00BA20C4" w:rsidP="00BA20C4">
      <w:pPr>
        <w:pStyle w:val="NormalWeb"/>
        <w:jc w:val="center"/>
      </w:pPr>
      <w:r>
        <w:t> </w:t>
      </w:r>
    </w:p>
    <w:p w14:paraId="5B8422E1" w14:textId="77777777" w:rsidR="00BA20C4" w:rsidRDefault="00BA20C4" w:rsidP="00BA20C4">
      <w:pPr>
        <w:jc w:val="center"/>
        <w:rPr>
          <w:rFonts w:ascii="Open Sans Light" w:hAnsi="Open Sans Light" w:cs="Open Sans Light"/>
          <w:i/>
          <w:iCs/>
          <w:color w:val="00B0F0"/>
          <w:sz w:val="16"/>
          <w:szCs w:val="16"/>
        </w:rPr>
      </w:pPr>
      <w:r>
        <w:rPr>
          <w:rFonts w:ascii="Open Sans Light" w:hAnsi="Open Sans Light" w:cs="Open Sans Light"/>
          <w:i/>
          <w:iCs/>
          <w:color w:val="00B0F0"/>
          <w:sz w:val="16"/>
          <w:szCs w:val="16"/>
        </w:rPr>
        <w:t>All home email addresses on file received this email.</w:t>
      </w:r>
    </w:p>
    <w:p w14:paraId="773B0BCB" w14:textId="77777777" w:rsidR="00BA20C4" w:rsidRDefault="00BA20C4" w:rsidP="00BA20C4">
      <w:pPr>
        <w:jc w:val="center"/>
        <w:rPr>
          <w:rFonts w:ascii="Open Sans Light" w:hAnsi="Open Sans Light" w:cs="Open Sans Light"/>
          <w:i/>
          <w:iCs/>
          <w:color w:val="000000"/>
          <w:sz w:val="16"/>
          <w:szCs w:val="16"/>
        </w:rPr>
      </w:pPr>
      <w:hyperlink r:id="rId9" w:history="1">
        <w:r>
          <w:rPr>
            <w:rStyle w:val="Hyperlink"/>
            <w:rFonts w:ascii="Open Sans Light" w:hAnsi="Open Sans Light" w:cs="Open Sans Light"/>
            <w:i/>
            <w:iCs/>
            <w:sz w:val="16"/>
            <w:szCs w:val="16"/>
          </w:rPr>
          <w:t>If you or someone did not receive the email, contact the LCTA office.</w:t>
        </w:r>
      </w:hyperlink>
    </w:p>
    <w:p w14:paraId="2F4066D4" w14:textId="77777777" w:rsidR="00BA20C4" w:rsidRDefault="00BA20C4" w:rsidP="00BA20C4">
      <w:pPr>
        <w:jc w:val="center"/>
        <w:rPr>
          <w:rFonts w:ascii="Open Sans Light" w:hAnsi="Open Sans Light" w:cs="Open Sans Light"/>
          <w:i/>
          <w:iCs/>
          <w:color w:val="000000"/>
          <w:sz w:val="16"/>
          <w:szCs w:val="16"/>
        </w:rPr>
      </w:pPr>
    </w:p>
    <w:p w14:paraId="54B5A510" w14:textId="59208EE4" w:rsidR="00BA20C4" w:rsidRDefault="00BA20C4" w:rsidP="00BA20C4">
      <w:pPr>
        <w:rPr>
          <w:rFonts w:ascii="Open Sans Light" w:hAnsi="Open Sans Light" w:cs="Open Sans Light"/>
          <w:color w:val="000000"/>
          <w:sz w:val="20"/>
          <w:szCs w:val="20"/>
        </w:rPr>
      </w:pPr>
      <w:r>
        <w:rPr>
          <w:noProof/>
        </w:rPr>
        <w:drawing>
          <wp:anchor distT="0" distB="0" distL="114300" distR="114300" simplePos="0" relativeHeight="251659264" behindDoc="0" locked="0" layoutInCell="1" allowOverlap="1" wp14:anchorId="1D4DBF19" wp14:editId="4F10F8AB">
            <wp:simplePos x="0" y="0"/>
            <wp:positionH relativeFrom="column">
              <wp:align>right</wp:align>
            </wp:positionH>
            <wp:positionV relativeFrom="paragraph">
              <wp:posOffset>623570</wp:posOffset>
            </wp:positionV>
            <wp:extent cx="1675130" cy="1113155"/>
            <wp:effectExtent l="0" t="0" r="1270" b="0"/>
            <wp:wrapSquare wrapText="bothSides"/>
            <wp:docPr id="6" name="Picture 6" descr="A city skyline with a blue sky&#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ity skyline with a blue sky&#10;&#10;Description automatically generated with low confidenc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130" cy="1113155"/>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Light" w:hAnsi="Open Sans Light" w:cs="Open Sans Light"/>
          <w:color w:val="000000"/>
          <w:sz w:val="20"/>
          <w:szCs w:val="20"/>
        </w:rPr>
        <w:t xml:space="preserve">LCTA continues to recruit over ten members a week! As we grow, so does our strength and power to positively influence the issues that matter most to us. To better connect with members in each of our LCTA districts, look for information about area meetings where the LCTA BOD and LCTA Building Representatives will connect with you in the next few weeks. We all can make a difference in the decisions that impact our profession the same way we make a difference in the classrooms and sites we serve. When we </w:t>
      </w:r>
      <w:proofErr w:type="gramStart"/>
      <w:r>
        <w:rPr>
          <w:rFonts w:ascii="Open Sans Light" w:hAnsi="Open Sans Light" w:cs="Open Sans Light"/>
          <w:color w:val="000000"/>
          <w:sz w:val="20"/>
          <w:szCs w:val="20"/>
        </w:rPr>
        <w:t>take action</w:t>
      </w:r>
      <w:proofErr w:type="gramEnd"/>
      <w:r>
        <w:rPr>
          <w:rFonts w:ascii="Open Sans Light" w:hAnsi="Open Sans Light" w:cs="Open Sans Light"/>
          <w:color w:val="000000"/>
          <w:sz w:val="20"/>
          <w:szCs w:val="20"/>
        </w:rPr>
        <w:t xml:space="preserve"> together, nothing can stop us!</w:t>
      </w:r>
    </w:p>
    <w:p w14:paraId="578A2CAE" w14:textId="77777777" w:rsidR="00BA20C4" w:rsidRDefault="00BA20C4" w:rsidP="00BA20C4">
      <w:pPr>
        <w:jc w:val="center"/>
        <w:rPr>
          <w:rFonts w:ascii="Open Sans Light" w:hAnsi="Open Sans Light" w:cs="Open Sans Light"/>
          <w:i/>
          <w:iCs/>
          <w:color w:val="000000"/>
          <w:sz w:val="16"/>
          <w:szCs w:val="16"/>
        </w:rPr>
      </w:pPr>
      <w:r>
        <w:rPr>
          <w:rFonts w:ascii="Open Sans Light" w:hAnsi="Open Sans Light" w:cs="Open Sans Light"/>
          <w:i/>
          <w:iCs/>
          <w:color w:val="000000"/>
          <w:sz w:val="16"/>
          <w:szCs w:val="16"/>
        </w:rPr>
        <w:t>Click the image to the right to visit free resources provided by your union.</w:t>
      </w:r>
    </w:p>
    <w:p w14:paraId="6AE0EF31" w14:textId="77777777" w:rsidR="00BA20C4" w:rsidRDefault="00BA20C4" w:rsidP="00BA20C4">
      <w:pPr>
        <w:rPr>
          <w:rFonts w:ascii="Open Sans Light" w:hAnsi="Open Sans Light" w:cs="Open Sans Light"/>
          <w:color w:val="000000"/>
          <w:sz w:val="20"/>
          <w:szCs w:val="20"/>
        </w:rPr>
      </w:pPr>
      <w:r>
        <w:rPr>
          <w:rFonts w:ascii="Open Sans Light" w:hAnsi="Open Sans Light" w:cs="Open Sans Light"/>
          <w:b/>
          <w:bCs/>
          <w:color w:val="C00000"/>
          <w:sz w:val="24"/>
          <w:szCs w:val="24"/>
        </w:rPr>
        <w:t>Labor Day of Action! = Community Good</w:t>
      </w:r>
    </w:p>
    <w:p w14:paraId="52451ECA" w14:textId="77777777" w:rsidR="00BA20C4" w:rsidRDefault="00BA20C4" w:rsidP="00BA20C4">
      <w:pPr>
        <w:rPr>
          <w:rFonts w:ascii="Open Sans Light" w:hAnsi="Open Sans Light" w:cs="Open Sans Light"/>
          <w:color w:val="000000"/>
          <w:sz w:val="20"/>
          <w:szCs w:val="20"/>
        </w:rPr>
      </w:pPr>
      <w:r>
        <w:rPr>
          <w:rFonts w:ascii="Open Sans Light" w:hAnsi="Open Sans Light" w:cs="Open Sans Light"/>
          <w:color w:val="000000"/>
          <w:sz w:val="20"/>
          <w:szCs w:val="20"/>
        </w:rPr>
        <w:t>LCTA and our affiliates raised $7,000 for local homeless veterans on Labor Day!</w:t>
      </w:r>
    </w:p>
    <w:p w14:paraId="40BB0C1E" w14:textId="77777777" w:rsidR="00BA20C4" w:rsidRDefault="00BA20C4" w:rsidP="00BA20C4">
      <w:pPr>
        <w:rPr>
          <w:rFonts w:ascii="Open Sans Light" w:hAnsi="Open Sans Light" w:cs="Open Sans Light"/>
          <w:color w:val="000000"/>
          <w:sz w:val="20"/>
          <w:szCs w:val="20"/>
        </w:rPr>
      </w:pPr>
    </w:p>
    <w:p w14:paraId="62CCA17B" w14:textId="77777777" w:rsidR="00BA20C4" w:rsidRDefault="00BA20C4" w:rsidP="00BA20C4">
      <w:pPr>
        <w:rPr>
          <w:rFonts w:ascii="Open Sans Light" w:hAnsi="Open Sans Light" w:cs="Open Sans Light"/>
          <w:b/>
          <w:bCs/>
          <w:color w:val="C00000"/>
          <w:sz w:val="24"/>
          <w:szCs w:val="24"/>
        </w:rPr>
      </w:pPr>
      <w:r>
        <w:rPr>
          <w:rFonts w:ascii="Open Sans Light" w:hAnsi="Open Sans Light" w:cs="Open Sans Light"/>
          <w:b/>
          <w:bCs/>
          <w:color w:val="C00000"/>
          <w:sz w:val="24"/>
          <w:szCs w:val="24"/>
        </w:rPr>
        <w:t xml:space="preserve">Health Insurance Grievance = Know the Process </w:t>
      </w:r>
    </w:p>
    <w:p w14:paraId="5F5BC991" w14:textId="77777777" w:rsidR="00BA20C4" w:rsidRDefault="00BA20C4" w:rsidP="00BA20C4">
      <w:pPr>
        <w:jc w:val="both"/>
        <w:rPr>
          <w:rFonts w:ascii="Open Sans Light" w:hAnsi="Open Sans Light" w:cs="Open Sans Light"/>
          <w:b/>
          <w:bCs/>
          <w:color w:val="C00000"/>
          <w:sz w:val="20"/>
          <w:szCs w:val="20"/>
        </w:rPr>
      </w:pPr>
      <w:r>
        <w:rPr>
          <w:rFonts w:ascii="Open Sans Light" w:hAnsi="Open Sans Light" w:cs="Open Sans Light"/>
          <w:color w:val="000000"/>
          <w:sz w:val="20"/>
          <w:szCs w:val="20"/>
        </w:rPr>
        <w:t>LCTA filed Step 3 Arbitration this past week. LCS is interested in finding a resolution for negatively impacted “Employee Only” from last year. DID YOU KNOW? A grievance is filed when there is a violation of contract language. An Unfair Labor Practice (ULP) is filed when there is a violation of state statute</w:t>
      </w:r>
      <w:r>
        <w:rPr>
          <w:rFonts w:ascii="Open Sans Light" w:hAnsi="Open Sans Light" w:cs="Open Sans Light"/>
          <w:color w:val="000000"/>
          <w:sz w:val="16"/>
          <w:szCs w:val="16"/>
        </w:rPr>
        <w:t xml:space="preserve">. </w:t>
      </w:r>
    </w:p>
    <w:p w14:paraId="5F50B05E" w14:textId="77777777" w:rsidR="00BA20C4" w:rsidRDefault="00BA20C4" w:rsidP="00BA20C4">
      <w:pPr>
        <w:rPr>
          <w:rFonts w:ascii="Open Sans Light" w:hAnsi="Open Sans Light" w:cs="Open Sans Light"/>
          <w:b/>
          <w:bCs/>
          <w:color w:val="C00000"/>
          <w:sz w:val="24"/>
          <w:szCs w:val="24"/>
        </w:rPr>
      </w:pPr>
    </w:p>
    <w:p w14:paraId="358AE72E" w14:textId="77777777" w:rsidR="00BA20C4" w:rsidRDefault="00BA20C4" w:rsidP="00BA20C4">
      <w:pPr>
        <w:rPr>
          <w:rFonts w:ascii="Open Sans Light" w:hAnsi="Open Sans Light" w:cs="Open Sans Light"/>
          <w:b/>
          <w:bCs/>
          <w:color w:val="C00000"/>
          <w:sz w:val="24"/>
          <w:szCs w:val="24"/>
        </w:rPr>
      </w:pPr>
      <w:r>
        <w:rPr>
          <w:rFonts w:ascii="Open Sans Light" w:hAnsi="Open Sans Light" w:cs="Open Sans Light"/>
          <w:b/>
          <w:bCs/>
          <w:color w:val="C00000"/>
          <w:sz w:val="24"/>
          <w:szCs w:val="24"/>
        </w:rPr>
        <w:t>School Improvement Central Council (SICC)</w:t>
      </w:r>
    </w:p>
    <w:p w14:paraId="2CD3B22B" w14:textId="77777777" w:rsidR="00BA20C4" w:rsidRDefault="00BA20C4" w:rsidP="00BA20C4">
      <w:pPr>
        <w:spacing w:line="240" w:lineRule="exact"/>
        <w:rPr>
          <w:rFonts w:ascii="Open Sans Light" w:hAnsi="Open Sans Light" w:cs="Open Sans Light"/>
          <w:color w:val="000000"/>
          <w:sz w:val="20"/>
          <w:szCs w:val="20"/>
        </w:rPr>
      </w:pPr>
      <w:r>
        <w:rPr>
          <w:rFonts w:ascii="Open Sans Light" w:hAnsi="Open Sans Light" w:cs="Open Sans Light"/>
          <w:color w:val="000000"/>
          <w:sz w:val="20"/>
          <w:szCs w:val="20"/>
        </w:rPr>
        <w:t xml:space="preserve">LCTA needs members who will serve on the School Improvement Central Council.  Do you want to work with District personnel? Do you want to become a leader in Leon County?  This could be the perfect thing for you! </w:t>
      </w:r>
      <w:r>
        <w:rPr>
          <w:rFonts w:ascii="Open Sans Light" w:hAnsi="Open Sans Light" w:cs="Open Sans Light"/>
          <w:b/>
          <w:bCs/>
          <w:color w:val="000000"/>
          <w:sz w:val="20"/>
          <w:szCs w:val="20"/>
        </w:rPr>
        <w:t>Act now before all the slots are gone.</w:t>
      </w:r>
    </w:p>
    <w:p w14:paraId="5066E905" w14:textId="77777777" w:rsidR="00BA20C4" w:rsidRDefault="00BA20C4" w:rsidP="00BA20C4">
      <w:pPr>
        <w:pStyle w:val="ListParagraph"/>
        <w:numPr>
          <w:ilvl w:val="0"/>
          <w:numId w:val="1"/>
        </w:numPr>
        <w:spacing w:line="240" w:lineRule="exact"/>
        <w:jc w:val="both"/>
        <w:rPr>
          <w:rFonts w:ascii="Open Sans Light" w:eastAsia="Times New Roman" w:hAnsi="Open Sans Light" w:cs="Open Sans Light"/>
          <w:color w:val="000000"/>
          <w:sz w:val="20"/>
          <w:szCs w:val="20"/>
        </w:rPr>
      </w:pPr>
      <w:proofErr w:type="gramStart"/>
      <w:r>
        <w:rPr>
          <w:rFonts w:ascii="Open Sans Light" w:eastAsia="Times New Roman" w:hAnsi="Open Sans Light" w:cs="Open Sans Light"/>
          <w:color w:val="000000"/>
          <w:sz w:val="20"/>
          <w:szCs w:val="20"/>
        </w:rPr>
        <w:t>So</w:t>
      </w:r>
      <w:proofErr w:type="gramEnd"/>
      <w:r>
        <w:rPr>
          <w:rFonts w:ascii="Open Sans Light" w:eastAsia="Times New Roman" w:hAnsi="Open Sans Light" w:cs="Open Sans Light"/>
          <w:color w:val="000000"/>
          <w:sz w:val="20"/>
          <w:szCs w:val="20"/>
        </w:rPr>
        <w:t xml:space="preserve"> what does the SICC do?</w:t>
      </w:r>
    </w:p>
    <w:p w14:paraId="17065703"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Develop and maintain a variety of training models for shared decision-making and school improvement.</w:t>
      </w:r>
    </w:p>
    <w:p w14:paraId="6944BAAC"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Review and provide feedback regarding school improvement plans, school reports, and SAC membership to the Superintendent and School Board.</w:t>
      </w:r>
    </w:p>
    <w:p w14:paraId="0CBA3540"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Share school improvement and shared decision-making information with sites and with the public.</w:t>
      </w:r>
    </w:p>
    <w:p w14:paraId="5E9986C7"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Review and make recommendations on waiver requests to the Superintendent, employee organizations, and/or the School Board.</w:t>
      </w:r>
    </w:p>
    <w:p w14:paraId="42D478C7"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Provide technical assistance to schools as requested.</w:t>
      </w:r>
    </w:p>
    <w:p w14:paraId="6C2A4720" w14:textId="77777777" w:rsidR="00BA20C4" w:rsidRDefault="00BA20C4" w:rsidP="00BA20C4">
      <w:pPr>
        <w:pStyle w:val="ListParagraph"/>
        <w:numPr>
          <w:ilvl w:val="0"/>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How many </w:t>
      </w:r>
      <w:proofErr w:type="gramStart"/>
      <w:r>
        <w:rPr>
          <w:rFonts w:ascii="Open Sans Light" w:eastAsia="Times New Roman" w:hAnsi="Open Sans Light" w:cs="Open Sans Light"/>
          <w:color w:val="000000"/>
          <w:sz w:val="20"/>
          <w:szCs w:val="20"/>
        </w:rPr>
        <w:t>serve</w:t>
      </w:r>
      <w:proofErr w:type="gramEnd"/>
      <w:r>
        <w:rPr>
          <w:rFonts w:ascii="Open Sans Light" w:eastAsia="Times New Roman" w:hAnsi="Open Sans Light" w:cs="Open Sans Light"/>
          <w:color w:val="000000"/>
          <w:sz w:val="20"/>
          <w:szCs w:val="20"/>
        </w:rPr>
        <w:t xml:space="preserve"> on the Council?</w:t>
      </w:r>
    </w:p>
    <w:p w14:paraId="2CF798DA"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This Council shall be comprised of twelve (12) members, fifty (50) percent appointed by the LCTA President and fifty (50) percent appointed by the Superintendent.  </w:t>
      </w:r>
    </w:p>
    <w:p w14:paraId="31AFB159" w14:textId="77777777" w:rsidR="00BA20C4" w:rsidRDefault="00BA20C4" w:rsidP="00BA20C4">
      <w:pPr>
        <w:pStyle w:val="ListParagraph"/>
        <w:numPr>
          <w:ilvl w:val="0"/>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Do you know a business owner?</w:t>
      </w:r>
    </w:p>
    <w:p w14:paraId="3C33681E"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Two (2) members must be from the business community, one appointed by the LCTA President and one by the Superintendent.  Additional participants, as needed, may be </w:t>
      </w:r>
      <w:r>
        <w:rPr>
          <w:rFonts w:ascii="Open Sans Light" w:eastAsia="Times New Roman" w:hAnsi="Open Sans Light" w:cs="Open Sans Light"/>
          <w:color w:val="000000"/>
          <w:sz w:val="20"/>
          <w:szCs w:val="20"/>
        </w:rPr>
        <w:lastRenderedPageBreak/>
        <w:t xml:space="preserve">appointed by the Council for service on special committees, maintaining the same 50-50 basis.  </w:t>
      </w:r>
    </w:p>
    <w:p w14:paraId="1B2E1700" w14:textId="77777777" w:rsidR="00BA20C4" w:rsidRDefault="00BA20C4" w:rsidP="00BA20C4">
      <w:pPr>
        <w:spacing w:line="240" w:lineRule="exact"/>
        <w:jc w:val="both"/>
        <w:rPr>
          <w:rFonts w:ascii="Open Sans Light" w:hAnsi="Open Sans Light" w:cs="Open Sans Light"/>
          <w:color w:val="000000"/>
          <w:sz w:val="20"/>
          <w:szCs w:val="20"/>
        </w:rPr>
      </w:pPr>
    </w:p>
    <w:p w14:paraId="52351525"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25.06 Functions and Responsibilities of the School Improvement Central Council.</w:t>
      </w:r>
    </w:p>
    <w:p w14:paraId="5979047B" w14:textId="77777777" w:rsidR="00BA20C4" w:rsidRDefault="00BA20C4" w:rsidP="00BA20C4">
      <w:pPr>
        <w:pStyle w:val="ListParagraph"/>
        <w:numPr>
          <w:ilvl w:val="0"/>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How often does the Council meet?</w:t>
      </w:r>
    </w:p>
    <w:p w14:paraId="12ADCCEF" w14:textId="77777777" w:rsidR="00BA20C4" w:rsidRDefault="00BA20C4" w:rsidP="00BA20C4">
      <w:pPr>
        <w:pStyle w:val="ListParagraph"/>
        <w:numPr>
          <w:ilvl w:val="1"/>
          <w:numId w:val="1"/>
        </w:numPr>
        <w:spacing w:line="240" w:lineRule="exact"/>
        <w:jc w:val="both"/>
        <w:rPr>
          <w:rFonts w:ascii="Open Sans Light" w:eastAsia="Times New Roman" w:hAnsi="Open Sans Light" w:cs="Open Sans Light"/>
          <w:color w:val="000000"/>
          <w:sz w:val="20"/>
          <w:szCs w:val="20"/>
        </w:rPr>
      </w:pPr>
      <w:r>
        <w:rPr>
          <w:rFonts w:ascii="Open Sans Light" w:eastAsia="Times New Roman" w:hAnsi="Open Sans Light" w:cs="Open Sans Light"/>
          <w:color w:val="000000"/>
          <w:sz w:val="20"/>
          <w:szCs w:val="20"/>
        </w:rPr>
        <w:t xml:space="preserve">Central Council meetings shall be held at least five (5) times per year.  The co-chairpersons may call additional meetings of the Council. </w:t>
      </w:r>
    </w:p>
    <w:p w14:paraId="309BB608" w14:textId="77777777" w:rsidR="00BA20C4" w:rsidRDefault="00BA20C4" w:rsidP="00BA20C4">
      <w:pPr>
        <w:rPr>
          <w:sz w:val="20"/>
          <w:szCs w:val="20"/>
        </w:rPr>
      </w:pPr>
    </w:p>
    <w:p w14:paraId="60A31623" w14:textId="77777777" w:rsidR="00BA20C4" w:rsidRDefault="00BA20C4" w:rsidP="00BA20C4">
      <w:pPr>
        <w:spacing w:line="240" w:lineRule="exact"/>
        <w:jc w:val="both"/>
        <w:rPr>
          <w:rFonts w:ascii="Open Sans Light" w:hAnsi="Open Sans Light" w:cs="Open Sans Light"/>
          <w:color w:val="000000"/>
          <w:sz w:val="20"/>
          <w:szCs w:val="20"/>
        </w:rPr>
      </w:pPr>
      <w:r>
        <w:rPr>
          <w:rFonts w:ascii="Open Sans Light" w:hAnsi="Open Sans Light" w:cs="Open Sans Light"/>
          <w:color w:val="000000"/>
          <w:sz w:val="20"/>
          <w:szCs w:val="20"/>
        </w:rPr>
        <w:t xml:space="preserve">If you are interested in serving on the Council, contact LCTA board member </w:t>
      </w:r>
      <w:hyperlink r:id="rId12" w:history="1">
        <w:r>
          <w:rPr>
            <w:rStyle w:val="Hyperlink"/>
            <w:rFonts w:ascii="Open Sans Light" w:hAnsi="Open Sans Light" w:cs="Open Sans Light"/>
            <w:sz w:val="20"/>
            <w:szCs w:val="20"/>
          </w:rPr>
          <w:t>Roosevelt Sea</w:t>
        </w:r>
      </w:hyperlink>
      <w:r>
        <w:rPr>
          <w:rFonts w:ascii="Open Sans Light" w:hAnsi="Open Sans Light" w:cs="Open Sans Light"/>
          <w:color w:val="000000"/>
          <w:sz w:val="20"/>
          <w:szCs w:val="20"/>
        </w:rPr>
        <w:t xml:space="preserve">. Click his name, and you will be connected. </w:t>
      </w:r>
      <w:r>
        <w:rPr>
          <w:rFonts w:ascii="Segoe UI Emoji" w:hAnsi="Segoe UI Emoji" w:cs="Segoe UI Emoji"/>
          <w:color w:val="000000"/>
          <w:sz w:val="20"/>
          <w:szCs w:val="20"/>
        </w:rPr>
        <w:t>😊</w:t>
      </w:r>
      <w:r>
        <w:rPr>
          <w:rFonts w:ascii="Open Sans Light" w:hAnsi="Open Sans Light" w:cs="Open Sans Light"/>
          <w:color w:val="000000"/>
          <w:sz w:val="20"/>
          <w:szCs w:val="20"/>
        </w:rPr>
        <w:t xml:space="preserve"> (Final approval of positions will be approved by the LCTA president.)</w:t>
      </w:r>
    </w:p>
    <w:p w14:paraId="6B95369F" w14:textId="77777777" w:rsidR="00BA20C4" w:rsidRDefault="00BA20C4" w:rsidP="00BA20C4">
      <w:pPr>
        <w:spacing w:line="240" w:lineRule="exact"/>
        <w:jc w:val="both"/>
        <w:rPr>
          <w:rFonts w:ascii="Open Sans Light" w:hAnsi="Open Sans Light" w:cs="Open Sans Light"/>
          <w:color w:val="000000"/>
          <w:sz w:val="20"/>
          <w:szCs w:val="20"/>
        </w:rPr>
      </w:pPr>
    </w:p>
    <w:p w14:paraId="565D5FE8" w14:textId="77777777" w:rsidR="00BA20C4" w:rsidRDefault="00BA20C4" w:rsidP="00BA20C4">
      <w:pPr>
        <w:spacing w:line="240" w:lineRule="exact"/>
        <w:jc w:val="both"/>
        <w:rPr>
          <w:rFonts w:ascii="Open Sans Light" w:hAnsi="Open Sans Light" w:cs="Open Sans Light"/>
          <w:b/>
          <w:bCs/>
          <w:color w:val="C00000"/>
          <w:sz w:val="24"/>
          <w:szCs w:val="24"/>
        </w:rPr>
      </w:pPr>
      <w:r>
        <w:rPr>
          <w:rFonts w:ascii="Open Sans Light" w:hAnsi="Open Sans Light" w:cs="Open Sans Light"/>
          <w:b/>
          <w:bCs/>
          <w:color w:val="C00000"/>
          <w:sz w:val="24"/>
          <w:szCs w:val="24"/>
        </w:rPr>
        <w:t>Budget Analysts Wanted – No Experience Needed</w:t>
      </w:r>
    </w:p>
    <w:p w14:paraId="573521B8" w14:textId="77777777" w:rsidR="00BA20C4" w:rsidRDefault="00BA20C4" w:rsidP="00BA20C4">
      <w:pPr>
        <w:spacing w:line="240" w:lineRule="exact"/>
        <w:jc w:val="both"/>
        <w:rPr>
          <w:rFonts w:ascii="Open Sans Light" w:hAnsi="Open Sans Light" w:cs="Open Sans Light"/>
          <w:color w:val="000000"/>
          <w:sz w:val="20"/>
          <w:szCs w:val="20"/>
        </w:rPr>
      </w:pPr>
      <w:r>
        <w:rPr>
          <w:rFonts w:ascii="Open Sans Light" w:hAnsi="Open Sans Light" w:cs="Open Sans Light"/>
          <w:color w:val="000000"/>
          <w:sz w:val="20"/>
          <w:szCs w:val="20"/>
        </w:rPr>
        <w:t xml:space="preserve">Now that the LCSB has approved the budget for this coming year, LCTA needs our math and Excel experts to join the crunching of numbers. If you are interested in learning more about how the LCS budget works, how the numbers compare to other like sized districts in Florida, or get involved in the bargaining process, please </w:t>
      </w:r>
      <w:hyperlink r:id="rId13" w:history="1">
        <w:r>
          <w:rPr>
            <w:rStyle w:val="Hyperlink"/>
            <w:rFonts w:ascii="Open Sans Light" w:hAnsi="Open Sans Light" w:cs="Open Sans Light"/>
            <w:sz w:val="20"/>
            <w:szCs w:val="20"/>
          </w:rPr>
          <w:t>contact the LCTA Bargaining Team</w:t>
        </w:r>
      </w:hyperlink>
      <w:r>
        <w:rPr>
          <w:rFonts w:ascii="Open Sans Light" w:hAnsi="Open Sans Light" w:cs="Open Sans Light"/>
          <w:color w:val="000000"/>
          <w:sz w:val="20"/>
          <w:szCs w:val="20"/>
        </w:rPr>
        <w:t>.</w:t>
      </w:r>
    </w:p>
    <w:p w14:paraId="2C5B72E7" w14:textId="77777777" w:rsidR="00BA20C4" w:rsidRDefault="00BA20C4" w:rsidP="00BA20C4">
      <w:pPr>
        <w:spacing w:line="240" w:lineRule="exact"/>
        <w:jc w:val="both"/>
        <w:rPr>
          <w:rFonts w:ascii="Open Sans Light" w:hAnsi="Open Sans Light" w:cs="Open Sans Light"/>
          <w:color w:val="000000"/>
          <w:sz w:val="20"/>
          <w:szCs w:val="20"/>
        </w:rPr>
      </w:pPr>
    </w:p>
    <w:p w14:paraId="4B53C057" w14:textId="77777777" w:rsidR="00BA20C4" w:rsidRDefault="00BA20C4" w:rsidP="00BA20C4">
      <w:pPr>
        <w:spacing w:line="240" w:lineRule="exact"/>
        <w:jc w:val="both"/>
        <w:rPr>
          <w:rFonts w:ascii="Open Sans Light" w:hAnsi="Open Sans Light" w:cs="Open Sans Light"/>
          <w:color w:val="000000"/>
          <w:sz w:val="20"/>
          <w:szCs w:val="20"/>
        </w:rPr>
      </w:pPr>
      <w:r>
        <w:rPr>
          <w:rFonts w:ascii="Open Sans Light" w:hAnsi="Open Sans Light" w:cs="Open Sans Light"/>
          <w:color w:val="000000"/>
          <w:sz w:val="20"/>
          <w:szCs w:val="20"/>
        </w:rPr>
        <w:t>In solidarity,</w:t>
      </w:r>
    </w:p>
    <w:p w14:paraId="67069AD3" w14:textId="77777777" w:rsidR="00BA20C4" w:rsidRDefault="00BA20C4" w:rsidP="00BA20C4">
      <w:pPr>
        <w:spacing w:line="240" w:lineRule="exact"/>
        <w:jc w:val="both"/>
        <w:rPr>
          <w:rFonts w:ascii="Open Sans Light" w:hAnsi="Open Sans Light" w:cs="Open Sans Light"/>
          <w:color w:val="000000"/>
          <w:sz w:val="20"/>
          <w:szCs w:val="20"/>
        </w:rPr>
      </w:pPr>
    </w:p>
    <w:p w14:paraId="036E8CF6" w14:textId="77777777" w:rsidR="00BA20C4" w:rsidRDefault="00BA20C4" w:rsidP="00BA20C4">
      <w:pPr>
        <w:rPr>
          <w:rFonts w:ascii="Lucida Sans Unicode" w:hAnsi="Lucida Sans Unicode" w:cs="Lucida Sans Unicode"/>
          <w:color w:val="000000"/>
          <w:sz w:val="24"/>
          <w:szCs w:val="24"/>
        </w:rPr>
      </w:pPr>
      <w:r>
        <w:rPr>
          <w:rFonts w:ascii="Lucida Sans Unicode" w:hAnsi="Lucida Sans Unicode" w:cs="Lucida Sans Unicode"/>
          <w:b/>
          <w:bCs/>
          <w:color w:val="000000"/>
          <w:sz w:val="24"/>
          <w:szCs w:val="24"/>
        </w:rPr>
        <w:t>Scott Mazur, LCTA President</w:t>
      </w:r>
    </w:p>
    <w:p w14:paraId="432279F5" w14:textId="77777777" w:rsidR="00BA20C4" w:rsidRDefault="00BA20C4" w:rsidP="00BA20C4">
      <w:pPr>
        <w:rPr>
          <w:rFonts w:ascii="Lucida Sans Unicode" w:hAnsi="Lucida Sans Unicode" w:cs="Lucida Sans Unicode"/>
          <w:color w:val="A82A2A"/>
          <w:sz w:val="18"/>
          <w:szCs w:val="18"/>
        </w:rPr>
      </w:pPr>
      <w:r>
        <w:rPr>
          <w:rFonts w:ascii="Lucida Sans Unicode" w:hAnsi="Lucida Sans Unicode" w:cs="Lucida Sans Unicode"/>
          <w:color w:val="A82A2A"/>
          <w:sz w:val="18"/>
          <w:szCs w:val="18"/>
        </w:rPr>
        <w:t>Leon</w:t>
      </w:r>
      <w:r>
        <w:rPr>
          <w:rFonts w:ascii="Lucida Sans Unicode" w:hAnsi="Lucida Sans Unicode" w:cs="Lucida Sans Unicode"/>
          <w:color w:val="1F497D"/>
          <w:sz w:val="18"/>
          <w:szCs w:val="18"/>
        </w:rPr>
        <w:t xml:space="preserve"> </w:t>
      </w:r>
      <w:r>
        <w:rPr>
          <w:rFonts w:ascii="Lucida Sans Unicode" w:hAnsi="Lucida Sans Unicode" w:cs="Lucida Sans Unicode"/>
          <w:color w:val="000000"/>
          <w:sz w:val="18"/>
          <w:szCs w:val="18"/>
        </w:rPr>
        <w:t xml:space="preserve">Classroom </w:t>
      </w:r>
      <w:r>
        <w:rPr>
          <w:rFonts w:ascii="Lucida Sans Unicode" w:hAnsi="Lucida Sans Unicode" w:cs="Lucida Sans Unicode"/>
          <w:color w:val="A82A2A"/>
          <w:sz w:val="18"/>
          <w:szCs w:val="18"/>
        </w:rPr>
        <w:t xml:space="preserve">Teachers </w:t>
      </w:r>
      <w:r>
        <w:rPr>
          <w:rFonts w:ascii="Lucida Sans Unicode" w:hAnsi="Lucida Sans Unicode" w:cs="Lucida Sans Unicode"/>
          <w:color w:val="000000"/>
          <w:sz w:val="18"/>
          <w:szCs w:val="18"/>
        </w:rPr>
        <w:t>Association</w:t>
      </w:r>
    </w:p>
    <w:p w14:paraId="1CAD7583" w14:textId="77777777" w:rsidR="00BA20C4" w:rsidRDefault="00BA20C4" w:rsidP="00BA20C4">
      <w:pPr>
        <w:rPr>
          <w:rFonts w:ascii="Lucida Sans Unicode" w:hAnsi="Lucida Sans Unicode" w:cs="Lucida Sans Unicode"/>
          <w:color w:val="3B3838"/>
          <w:sz w:val="16"/>
          <w:szCs w:val="16"/>
        </w:rPr>
      </w:pPr>
      <w:r>
        <w:rPr>
          <w:rFonts w:ascii="Lucida Sans Unicode" w:hAnsi="Lucida Sans Unicode" w:cs="Lucida Sans Unicode"/>
          <w:color w:val="3B3838"/>
          <w:sz w:val="16"/>
          <w:szCs w:val="16"/>
        </w:rPr>
        <w:t>(850) 942-0675 Office</w:t>
      </w:r>
      <w:r>
        <w:rPr>
          <w:rFonts w:ascii="Lucida Sans Unicode" w:hAnsi="Lucida Sans Unicode" w:cs="Lucida Sans Unicode"/>
          <w:color w:val="3B3838"/>
          <w:sz w:val="16"/>
          <w:szCs w:val="16"/>
        </w:rPr>
        <w:br/>
        <w:t>(850) 942-0673 Fax</w:t>
      </w:r>
    </w:p>
    <w:p w14:paraId="4581DD55" w14:textId="77777777" w:rsidR="00BA20C4" w:rsidRDefault="00BA20C4" w:rsidP="00BA20C4">
      <w:pPr>
        <w:rPr>
          <w:rFonts w:ascii="Lucida Sans Unicode" w:hAnsi="Lucida Sans Unicode" w:cs="Lucida Sans Unicode"/>
          <w:i/>
          <w:iCs/>
          <w:color w:val="767171"/>
          <w:sz w:val="16"/>
          <w:szCs w:val="16"/>
        </w:rPr>
      </w:pPr>
      <w:hyperlink r:id="rId14" w:history="1">
        <w:r>
          <w:rPr>
            <w:rStyle w:val="Hyperlink"/>
            <w:rFonts w:ascii="Lucida Sans Unicode" w:hAnsi="Lucida Sans Unicode" w:cs="Lucida Sans Unicode"/>
            <w:i/>
            <w:iCs/>
            <w:sz w:val="16"/>
            <w:szCs w:val="16"/>
          </w:rPr>
          <w:t>www.leonteachers.org</w:t>
        </w:r>
      </w:hyperlink>
    </w:p>
    <w:p w14:paraId="2214EF4E" w14:textId="77777777" w:rsidR="00BA20C4" w:rsidRDefault="00BA20C4" w:rsidP="00BA20C4"/>
    <w:p w14:paraId="1A050FA4" w14:textId="7CF9FC37" w:rsidR="00C26BDB" w:rsidRPr="00BA20C4" w:rsidRDefault="00C26BDB" w:rsidP="00BA20C4"/>
    <w:sectPr w:rsidR="00C26BDB" w:rsidRPr="00BA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5FA"/>
    <w:multiLevelType w:val="hybridMultilevel"/>
    <w:tmpl w:val="A45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0D69FA"/>
    <w:rsid w:val="004E5F0B"/>
    <w:rsid w:val="008317AD"/>
    <w:rsid w:val="009566E2"/>
    <w:rsid w:val="00B979C8"/>
    <w:rsid w:val="00BA20C4"/>
    <w:rsid w:val="00C2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semiHidden/>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 w:type="paragraph" w:styleId="ListParagraph">
    <w:name w:val="List Paragraph"/>
    <w:basedOn w:val="Normal"/>
    <w:uiPriority w:val="34"/>
    <w:qFormat/>
    <w:rsid w:val="00BA20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1203060311">
      <w:bodyDiv w:val="1"/>
      <w:marLeft w:val="0"/>
      <w:marRight w:val="0"/>
      <w:marTop w:val="0"/>
      <w:marBottom w:val="0"/>
      <w:divBdr>
        <w:top w:val="none" w:sz="0" w:space="0" w:color="auto"/>
        <w:left w:val="none" w:sz="0" w:space="0" w:color="auto"/>
        <w:bottom w:val="none" w:sz="0" w:space="0" w:color="auto"/>
        <w:right w:val="none" w:sz="0" w:space="0" w:color="auto"/>
      </w:divBdr>
    </w:div>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oncta/" TargetMode="External"/><Relationship Id="rId13" Type="http://schemas.openxmlformats.org/officeDocument/2006/relationships/hyperlink" Target="mailto:LCTABargaining@gmail.com?subject=Budget%20Analysis%20Interest" TargetMode="External"/><Relationship Id="rId3" Type="http://schemas.openxmlformats.org/officeDocument/2006/relationships/settings" Target="settings.xml"/><Relationship Id="rId7" Type="http://schemas.openxmlformats.org/officeDocument/2006/relationships/hyperlink" Target="https://twitter.com/leonteachers" TargetMode="External"/><Relationship Id="rId12" Type="http://schemas.openxmlformats.org/officeDocument/2006/relationships/hyperlink" Target="mailto:rsea2004@aol.com?subject=School%20Improvement%20Central%20Counc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LeonClassroomTeachersAssociation/" TargetMode="External"/><Relationship Id="rId11" Type="http://schemas.openxmlformats.org/officeDocument/2006/relationships/image" Target="media/image1.jpeg"/><Relationship Id="rId5" Type="http://schemas.openxmlformats.org/officeDocument/2006/relationships/hyperlink" Target="https://leonsclassroomteachers.org/" TargetMode="External"/><Relationship Id="rId15" Type="http://schemas.openxmlformats.org/officeDocument/2006/relationships/fontTable" Target="fontTable.xml"/><Relationship Id="rId10" Type="http://schemas.openxmlformats.org/officeDocument/2006/relationships/hyperlink" Target="https://sharemylesson.com/collections/9-11-lesson-plans-and-resources" TargetMode="External"/><Relationship Id="rId4" Type="http://schemas.openxmlformats.org/officeDocument/2006/relationships/webSettings" Target="webSettings.xml"/><Relationship Id="rId9" Type="http://schemas.openxmlformats.org/officeDocument/2006/relationships/hyperlink" Target="mailto:Sherrie.Coggin@Floridaea.org?subject=I%20ddi%20not%20recieve%20the%20LCTA%20newletter%20at%20my%20home%20email%20address." TargetMode="External"/><Relationship Id="rId14" Type="http://schemas.openxmlformats.org/officeDocument/2006/relationships/hyperlink" Target="http://www.leon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4</cp:revision>
  <cp:lastPrinted>2021-09-20T13:35:00Z</cp:lastPrinted>
  <dcterms:created xsi:type="dcterms:W3CDTF">2021-09-20T13:38:00Z</dcterms:created>
  <dcterms:modified xsi:type="dcterms:W3CDTF">2021-09-20T13:38:00Z</dcterms:modified>
</cp:coreProperties>
</file>