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527E5" w14:textId="77777777" w:rsidR="009453D0" w:rsidRDefault="009453D0" w:rsidP="009453D0">
      <w:pPr>
        <w:pStyle w:val="NormalWeb"/>
        <w:jc w:val="center"/>
      </w:pPr>
      <w:r>
        <w:rPr>
          <w:rStyle w:val="Strong"/>
          <w:rFonts w:ascii="Trebuchet MS" w:hAnsi="Trebuchet MS"/>
          <w:color w:val="FF0000"/>
          <w:sz w:val="48"/>
          <w:szCs w:val="48"/>
        </w:rPr>
        <w:t xml:space="preserve">Leon </w:t>
      </w:r>
      <w:r>
        <w:rPr>
          <w:rStyle w:val="Strong"/>
          <w:rFonts w:ascii="Trebuchet MS" w:hAnsi="Trebuchet MS"/>
          <w:color w:val="000000"/>
          <w:sz w:val="48"/>
          <w:szCs w:val="48"/>
        </w:rPr>
        <w:t>Classroom</w:t>
      </w:r>
      <w:r>
        <w:rPr>
          <w:rStyle w:val="Strong"/>
          <w:rFonts w:ascii="Trebuchet MS" w:hAnsi="Trebuchet MS"/>
          <w:color w:val="00FF00"/>
          <w:sz w:val="48"/>
          <w:szCs w:val="48"/>
        </w:rPr>
        <w:t xml:space="preserve"> </w:t>
      </w:r>
      <w:r>
        <w:rPr>
          <w:rStyle w:val="Strong"/>
          <w:rFonts w:ascii="Trebuchet MS" w:hAnsi="Trebuchet MS"/>
          <w:color w:val="FF0000"/>
          <w:sz w:val="48"/>
          <w:szCs w:val="48"/>
        </w:rPr>
        <w:t>Teachers</w:t>
      </w:r>
      <w:r>
        <w:rPr>
          <w:rStyle w:val="Strong"/>
          <w:rFonts w:ascii="Trebuchet MS" w:hAnsi="Trebuchet MS"/>
          <w:color w:val="000000"/>
          <w:sz w:val="48"/>
          <w:szCs w:val="48"/>
        </w:rPr>
        <w:t xml:space="preserve"> Association</w:t>
      </w:r>
    </w:p>
    <w:p w14:paraId="2CB882D7" w14:textId="77777777" w:rsidR="009453D0" w:rsidRDefault="009453D0" w:rsidP="009453D0">
      <w:pPr>
        <w:pStyle w:val="NormalWeb"/>
        <w:jc w:val="center"/>
      </w:pPr>
      <w:r>
        <w:rPr>
          <w:rFonts w:ascii="Trebuchet MS" w:hAnsi="Trebuchet MS"/>
          <w:sz w:val="15"/>
          <w:szCs w:val="15"/>
        </w:rPr>
        <w:t xml:space="preserve">Visit the </w:t>
      </w:r>
      <w:hyperlink r:id="rId5" w:history="1">
        <w:r>
          <w:rPr>
            <w:rStyle w:val="Hyperlink"/>
            <w:rFonts w:ascii="Trebuchet MS" w:hAnsi="Trebuchet MS"/>
            <w:sz w:val="15"/>
            <w:szCs w:val="15"/>
          </w:rPr>
          <w:t xml:space="preserve">LCTA website </w:t>
        </w:r>
      </w:hyperlink>
      <w:r>
        <w:rPr>
          <w:rFonts w:ascii="Trebuchet MS" w:hAnsi="Trebuchet MS"/>
          <w:sz w:val="15"/>
          <w:szCs w:val="15"/>
        </w:rPr>
        <w:t xml:space="preserve">for more information. Join us on </w:t>
      </w:r>
      <w:hyperlink r:id="rId6" w:history="1">
        <w:r>
          <w:rPr>
            <w:rStyle w:val="Hyperlink"/>
            <w:rFonts w:ascii="Trebuchet MS" w:hAnsi="Trebuchet MS"/>
            <w:sz w:val="15"/>
            <w:szCs w:val="15"/>
          </w:rPr>
          <w:t>Facebook</w:t>
        </w:r>
      </w:hyperlink>
      <w:r>
        <w:rPr>
          <w:rFonts w:ascii="Trebuchet MS" w:hAnsi="Trebuchet MS"/>
          <w:sz w:val="15"/>
          <w:szCs w:val="15"/>
        </w:rPr>
        <w:t xml:space="preserve">, </w:t>
      </w:r>
      <w:hyperlink r:id="rId7" w:history="1">
        <w:r>
          <w:rPr>
            <w:rStyle w:val="Hyperlink"/>
            <w:rFonts w:ascii="Trebuchet MS" w:hAnsi="Trebuchet MS"/>
            <w:sz w:val="15"/>
            <w:szCs w:val="15"/>
          </w:rPr>
          <w:t>Twitter</w:t>
        </w:r>
      </w:hyperlink>
      <w:r>
        <w:rPr>
          <w:rFonts w:ascii="Trebuchet MS" w:hAnsi="Trebuchet MS"/>
          <w:sz w:val="15"/>
          <w:szCs w:val="15"/>
        </w:rPr>
        <w:t xml:space="preserve">, and </w:t>
      </w:r>
      <w:hyperlink r:id="rId8" w:history="1">
        <w:r>
          <w:rPr>
            <w:rStyle w:val="Hyperlink"/>
            <w:rFonts w:ascii="Trebuchet MS" w:hAnsi="Trebuchet MS"/>
            <w:sz w:val="15"/>
            <w:szCs w:val="15"/>
          </w:rPr>
          <w:t>Instagram</w:t>
        </w:r>
      </w:hyperlink>
      <w:r>
        <w:rPr>
          <w:rFonts w:ascii="Trebuchet MS" w:hAnsi="Trebuchet MS"/>
          <w:sz w:val="15"/>
          <w:szCs w:val="15"/>
        </w:rPr>
        <w:t>.</w:t>
      </w:r>
    </w:p>
    <w:p w14:paraId="7A8A3BA4" w14:textId="6C1E6AE1" w:rsidR="009453D0" w:rsidRPr="009453D0" w:rsidRDefault="009453D0" w:rsidP="009453D0">
      <w:pPr>
        <w:jc w:val="center"/>
        <w:rPr>
          <w:rFonts w:eastAsia="Times New Roman"/>
        </w:rPr>
      </w:pPr>
      <w:r>
        <w:rPr>
          <w:rFonts w:eastAsia="Times New Roman"/>
        </w:rPr>
        <w:pict w14:anchorId="6096FA24">
          <v:rect id="_x0000_i1075" style="width:468pt;height:1pt" o:hralign="center" o:hrstd="t" o:hr="t" fillcolor="#a0a0a0" stroked="f"/>
        </w:pict>
      </w:r>
      <w:r>
        <w:t> </w:t>
      </w:r>
    </w:p>
    <w:p w14:paraId="241EECE7" w14:textId="77777777" w:rsidR="009453D0" w:rsidRDefault="009453D0" w:rsidP="009453D0">
      <w:pPr>
        <w:jc w:val="center"/>
      </w:pPr>
      <w:r>
        <w:rPr>
          <w:rFonts w:ascii="Open Sans Light" w:hAnsi="Open Sans Light" w:cs="Open Sans Light"/>
          <w:b/>
          <w:bCs/>
          <w:i/>
          <w:iCs/>
          <w:color w:val="00B0F0"/>
          <w:sz w:val="16"/>
          <w:szCs w:val="16"/>
        </w:rPr>
        <w:t>All LCTA home email addresses on file received this email.</w:t>
      </w:r>
    </w:p>
    <w:p w14:paraId="51732A2A" w14:textId="77777777" w:rsidR="009453D0" w:rsidRDefault="009453D0" w:rsidP="009453D0">
      <w:r>
        <w:rPr>
          <w:rFonts w:ascii="Open Sans Light" w:hAnsi="Open Sans Light" w:cs="Open Sans Light"/>
          <w:b/>
          <w:bCs/>
          <w:color w:val="C00000"/>
          <w:sz w:val="24"/>
          <w:szCs w:val="24"/>
        </w:rPr>
        <w:t>Need to Know</w:t>
      </w:r>
    </w:p>
    <w:p w14:paraId="4A257BB4" w14:textId="77777777" w:rsidR="009453D0" w:rsidRDefault="009453D0" w:rsidP="009453D0">
      <w:pPr>
        <w:pStyle w:val="ListParagraph"/>
        <w:numPr>
          <w:ilvl w:val="0"/>
          <w:numId w:val="6"/>
        </w:numPr>
        <w:rPr>
          <w:rFonts w:eastAsia="Times New Roman"/>
          <w:color w:val="000000"/>
        </w:rPr>
      </w:pPr>
      <w:r>
        <w:rPr>
          <w:rFonts w:ascii="Open Sans Light" w:eastAsia="Times New Roman" w:hAnsi="Open Sans Light" w:cs="Open Sans Light"/>
          <w:color w:val="000000"/>
          <w:sz w:val="20"/>
          <w:szCs w:val="20"/>
        </w:rPr>
        <w:t>$1,000 Bonus/Relief Payment: Pre-k educators recognized by the state should receive their money within the next two weeks. Those receiving funds from LCS will receive them in October at the earliest.  Remember, the state has been processing this for two months, and the LCSB only voted on the LCTA MOU this past Tuesday.</w:t>
      </w:r>
    </w:p>
    <w:p w14:paraId="1B077831" w14:textId="77777777" w:rsidR="009453D0" w:rsidRDefault="009453D0" w:rsidP="009453D0">
      <w:pPr>
        <w:pStyle w:val="ListParagraph"/>
        <w:numPr>
          <w:ilvl w:val="0"/>
          <w:numId w:val="6"/>
        </w:numPr>
        <w:rPr>
          <w:rFonts w:eastAsia="Times New Roman"/>
          <w:color w:val="000000"/>
        </w:rPr>
      </w:pPr>
      <w:r>
        <w:rPr>
          <w:rFonts w:ascii="Open Sans Light" w:eastAsia="Times New Roman" w:hAnsi="Open Sans Light" w:cs="Open Sans Light"/>
          <w:color w:val="000000"/>
          <w:sz w:val="20"/>
          <w:szCs w:val="20"/>
        </w:rPr>
        <w:t xml:space="preserve">Teacher Supply Monies/LEAD $ – Cards? Not this year. </w:t>
      </w:r>
      <w:r>
        <w:rPr>
          <w:rFonts w:ascii="Segoe UI Emoji" w:eastAsia="Times New Roman" w:hAnsi="Segoe UI Emoji" w:cs="Segoe UI Emoji"/>
          <w:color w:val="000000"/>
          <w:sz w:val="20"/>
          <w:szCs w:val="20"/>
        </w:rPr>
        <w:t>😊</w:t>
      </w:r>
      <w:r>
        <w:rPr>
          <w:rFonts w:ascii="Open Sans Light" w:eastAsia="Times New Roman" w:hAnsi="Open Sans Light" w:cs="Open Sans Light"/>
          <w:color w:val="000000"/>
          <w:sz w:val="20"/>
          <w:szCs w:val="20"/>
        </w:rPr>
        <w:t xml:space="preserve"> By September 30, monies will be directly deposited into your account. LCTA continues to advocate for this to be the process every year. REMEMBER – Keep your receipts!</w:t>
      </w:r>
    </w:p>
    <w:p w14:paraId="089AB470" w14:textId="77777777" w:rsidR="009453D0" w:rsidRDefault="009453D0" w:rsidP="009453D0">
      <w:r>
        <w:rPr>
          <w:rFonts w:ascii="Open Sans Light" w:hAnsi="Open Sans Light" w:cs="Open Sans Light"/>
          <w:color w:val="000000"/>
          <w:sz w:val="20"/>
          <w:szCs w:val="20"/>
        </w:rPr>
        <w:t> </w:t>
      </w:r>
    </w:p>
    <w:p w14:paraId="3208EEDA" w14:textId="006B2833" w:rsidR="009453D0" w:rsidRDefault="009453D0" w:rsidP="009453D0">
      <w:r>
        <w:rPr>
          <w:noProof/>
        </w:rPr>
        <w:drawing>
          <wp:anchor distT="0" distB="0" distL="76200" distR="76200" simplePos="0" relativeHeight="251659264" behindDoc="0" locked="0" layoutInCell="1" allowOverlap="0" wp14:anchorId="50DD9B2D" wp14:editId="12632410">
            <wp:simplePos x="0" y="0"/>
            <wp:positionH relativeFrom="column">
              <wp:align>right</wp:align>
            </wp:positionH>
            <wp:positionV relativeFrom="line">
              <wp:posOffset>0</wp:posOffset>
            </wp:positionV>
            <wp:extent cx="1447800" cy="2266950"/>
            <wp:effectExtent l="0" t="0" r="0" b="0"/>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266950"/>
                    </a:xfrm>
                    <a:prstGeom prst="rect">
                      <a:avLst/>
                    </a:prstGeom>
                    <a:noFill/>
                  </pic:spPr>
                </pic:pic>
              </a:graphicData>
            </a:graphic>
            <wp14:sizeRelH relativeFrom="page">
              <wp14:pctWidth>0</wp14:pctWidth>
            </wp14:sizeRelH>
            <wp14:sizeRelV relativeFrom="page">
              <wp14:pctHeight>0</wp14:pctHeight>
            </wp14:sizeRelV>
          </wp:anchor>
        </w:drawing>
      </w:r>
      <w:r>
        <w:rPr>
          <w:rFonts w:ascii="Open Sans Light" w:hAnsi="Open Sans Light" w:cs="Open Sans Light"/>
          <w:b/>
          <w:bCs/>
          <w:color w:val="C00000"/>
          <w:sz w:val="24"/>
          <w:szCs w:val="24"/>
        </w:rPr>
        <w:t>LCTA on the Move!</w:t>
      </w:r>
    </w:p>
    <w:p w14:paraId="1BBFE396" w14:textId="77777777" w:rsidR="009453D0" w:rsidRDefault="009453D0" w:rsidP="009453D0">
      <w:r>
        <w:rPr>
          <w:rFonts w:ascii="Open Sans Light" w:hAnsi="Open Sans Light" w:cs="Open Sans Light"/>
          <w:color w:val="000000"/>
          <w:sz w:val="20"/>
          <w:szCs w:val="20"/>
        </w:rPr>
        <w:t>Countless members are taking action to ensure we advocate for our colleagues, students, and community.</w:t>
      </w:r>
    </w:p>
    <w:p w14:paraId="2B8AA26C" w14:textId="77777777" w:rsidR="009453D0" w:rsidRDefault="009453D0" w:rsidP="009453D0">
      <w:pPr>
        <w:pStyle w:val="ListParagraph"/>
        <w:numPr>
          <w:ilvl w:val="0"/>
          <w:numId w:val="7"/>
        </w:numPr>
        <w:rPr>
          <w:rFonts w:eastAsia="Times New Roman"/>
          <w:color w:val="000000"/>
        </w:rPr>
      </w:pPr>
      <w:r>
        <w:rPr>
          <w:rFonts w:ascii="Open Sans Light" w:eastAsia="Times New Roman" w:hAnsi="Open Sans Light" w:cs="Open Sans Light"/>
          <w:color w:val="000000"/>
          <w:sz w:val="20"/>
          <w:szCs w:val="20"/>
        </w:rPr>
        <w:t xml:space="preserve">MEMBERSHIP GROWTH AWARD - You, LCTA, overcame the obstacles to grow a stronger and more respected union even in the face of adversity. Continue to build relationships and share not only the best but the only way to create change in public education. </w:t>
      </w:r>
      <w:hyperlink r:id="rId10" w:history="1">
        <w:r>
          <w:rPr>
            <w:rStyle w:val="Hyperlink"/>
            <w:rFonts w:ascii="Open Sans Light" w:eastAsia="Times New Roman" w:hAnsi="Open Sans Light" w:cs="Open Sans Light"/>
            <w:sz w:val="20"/>
            <w:szCs w:val="20"/>
          </w:rPr>
          <w:t>Potential members can join here.</w:t>
        </w:r>
      </w:hyperlink>
    </w:p>
    <w:p w14:paraId="0085D42B" w14:textId="77777777" w:rsidR="009453D0" w:rsidRDefault="009453D0" w:rsidP="009453D0">
      <w:pPr>
        <w:pStyle w:val="ListParagraph"/>
        <w:numPr>
          <w:ilvl w:val="0"/>
          <w:numId w:val="7"/>
        </w:numPr>
        <w:rPr>
          <w:rFonts w:eastAsia="Times New Roman"/>
          <w:color w:val="000000"/>
        </w:rPr>
      </w:pPr>
      <w:r>
        <w:rPr>
          <w:rFonts w:ascii="Open Sans Light" w:eastAsia="Times New Roman" w:hAnsi="Open Sans Light" w:cs="Open Sans Light"/>
          <w:color w:val="000000"/>
          <w:sz w:val="20"/>
          <w:szCs w:val="20"/>
        </w:rPr>
        <w:t>STEP 2 GRIEVANCE – LCTA filed a class-action health insurance grievance last month. LCS received $900,000 in a rebate from monies all employees paid into health insurance last year. However, those utilizing "Employee Only" benefits were excluded from receiving any benefit of the refund. Intends to hold all members of "Employee Plus One" and "Employee Plus Family" harmless from the benefit received this year while ensuring ALL receive what is needed and deserved.</w:t>
      </w:r>
    </w:p>
    <w:p w14:paraId="29291B50" w14:textId="77777777" w:rsidR="009453D0" w:rsidRDefault="009453D0" w:rsidP="009453D0">
      <w:r>
        <w:rPr>
          <w:rFonts w:ascii="Open Sans Light" w:hAnsi="Open Sans Light" w:cs="Open Sans Light"/>
          <w:color w:val="000000"/>
          <w:sz w:val="20"/>
          <w:szCs w:val="20"/>
        </w:rPr>
        <w:t> </w:t>
      </w:r>
    </w:p>
    <w:p w14:paraId="29098D8D" w14:textId="77777777" w:rsidR="009453D0" w:rsidRDefault="009453D0" w:rsidP="009453D0">
      <w:r>
        <w:rPr>
          <w:rFonts w:ascii="Open Sans Light" w:hAnsi="Open Sans Light" w:cs="Open Sans Light"/>
          <w:b/>
          <w:bCs/>
          <w:color w:val="C00000"/>
          <w:sz w:val="24"/>
          <w:szCs w:val="24"/>
        </w:rPr>
        <w:t>Bargaining UPDATE – No, No, No…</w:t>
      </w:r>
    </w:p>
    <w:p w14:paraId="6E88361F" w14:textId="77777777" w:rsidR="009453D0" w:rsidRDefault="009453D0" w:rsidP="009453D0">
      <w:r>
        <w:rPr>
          <w:rFonts w:ascii="Open Sans Light" w:hAnsi="Open Sans Light" w:cs="Open Sans Light"/>
          <w:color w:val="000000"/>
          <w:sz w:val="20"/>
          <w:szCs w:val="20"/>
        </w:rPr>
        <w:t>Last week, LCTA met with LCS to negotiate additional COVID measures to ensure the health and safety of all and to recognize employees and the work they do in our schools and their home lives. Here were the LCS responses to our proposals:</w:t>
      </w:r>
    </w:p>
    <w:p w14:paraId="7A9127ED" w14:textId="77777777" w:rsidR="009453D0" w:rsidRDefault="009453D0" w:rsidP="009453D0">
      <w:pPr>
        <w:pStyle w:val="ListParagraph"/>
        <w:numPr>
          <w:ilvl w:val="0"/>
          <w:numId w:val="4"/>
        </w:numPr>
        <w:rPr>
          <w:rFonts w:eastAsia="Times New Roman"/>
          <w:color w:val="000000"/>
        </w:rPr>
      </w:pPr>
      <w:r>
        <w:rPr>
          <w:rFonts w:ascii="Open Sans Light" w:eastAsia="Times New Roman" w:hAnsi="Open Sans Light" w:cs="Open Sans Light"/>
          <w:b/>
          <w:bCs/>
          <w:color w:val="FF0000"/>
          <w:sz w:val="20"/>
          <w:szCs w:val="20"/>
          <w:highlight w:val="yellow"/>
        </w:rPr>
        <w:t>NO</w:t>
      </w:r>
      <w:r>
        <w:rPr>
          <w:rFonts w:ascii="Open Sans Light" w:eastAsia="Times New Roman" w:hAnsi="Open Sans Light" w:cs="Open Sans Light"/>
          <w:color w:val="FF0000"/>
          <w:sz w:val="20"/>
          <w:szCs w:val="20"/>
        </w:rPr>
        <w:t xml:space="preserve"> </w:t>
      </w:r>
      <w:r>
        <w:rPr>
          <w:rFonts w:ascii="Wingdings" w:eastAsia="Times New Roman" w:hAnsi="Wingdings"/>
          <w:color w:val="000000"/>
          <w:sz w:val="20"/>
          <w:szCs w:val="20"/>
        </w:rPr>
        <w:t>à</w:t>
      </w:r>
      <w:r>
        <w:rPr>
          <w:rFonts w:ascii="Open Sans Light" w:eastAsia="Times New Roman" w:hAnsi="Open Sans Light" w:cs="Open Sans Light"/>
          <w:color w:val="000000"/>
          <w:sz w:val="20"/>
          <w:szCs w:val="20"/>
        </w:rPr>
        <w:t xml:space="preserve"> </w:t>
      </w:r>
      <w:r>
        <w:rPr>
          <w:rFonts w:ascii="Open Sans Light" w:eastAsia="Times New Roman" w:hAnsi="Open Sans Light" w:cs="Open Sans Light"/>
          <w:b/>
          <w:bCs/>
          <w:color w:val="000000"/>
          <w:sz w:val="20"/>
          <w:szCs w:val="20"/>
        </w:rPr>
        <w:t>Substitute Pay</w:t>
      </w:r>
      <w:r>
        <w:rPr>
          <w:rFonts w:ascii="Open Sans Light" w:eastAsia="Times New Roman" w:hAnsi="Open Sans Light" w:cs="Open Sans Light"/>
          <w:color w:val="000000"/>
          <w:sz w:val="20"/>
          <w:szCs w:val="20"/>
        </w:rPr>
        <w:t xml:space="preserve"> – Educators who cover another employee's class or received split classes would receive substitute monies</w:t>
      </w:r>
    </w:p>
    <w:p w14:paraId="2DB59D78" w14:textId="77777777" w:rsidR="009453D0" w:rsidRDefault="009453D0" w:rsidP="009453D0">
      <w:pPr>
        <w:pStyle w:val="ListParagraph"/>
        <w:numPr>
          <w:ilvl w:val="0"/>
          <w:numId w:val="4"/>
        </w:numPr>
        <w:rPr>
          <w:rFonts w:eastAsia="Times New Roman"/>
          <w:color w:val="000000"/>
        </w:rPr>
      </w:pPr>
      <w:r>
        <w:rPr>
          <w:rFonts w:ascii="Open Sans Light" w:eastAsia="Times New Roman" w:hAnsi="Open Sans Light" w:cs="Open Sans Light"/>
          <w:b/>
          <w:bCs/>
          <w:color w:val="FF0000"/>
          <w:sz w:val="20"/>
          <w:szCs w:val="20"/>
          <w:highlight w:val="yellow"/>
        </w:rPr>
        <w:t>NO</w:t>
      </w:r>
      <w:r>
        <w:rPr>
          <w:rFonts w:ascii="Open Sans Light" w:eastAsia="Times New Roman" w:hAnsi="Open Sans Light" w:cs="Open Sans Light"/>
          <w:color w:val="FF0000"/>
          <w:sz w:val="20"/>
          <w:szCs w:val="20"/>
        </w:rPr>
        <w:t xml:space="preserve"> </w:t>
      </w:r>
      <w:r>
        <w:rPr>
          <w:rFonts w:ascii="Wingdings" w:eastAsia="Times New Roman" w:hAnsi="Wingdings"/>
          <w:color w:val="000000"/>
          <w:sz w:val="20"/>
          <w:szCs w:val="20"/>
        </w:rPr>
        <w:t>à</w:t>
      </w:r>
      <w:r>
        <w:rPr>
          <w:rFonts w:ascii="Open Sans Light" w:eastAsia="Times New Roman" w:hAnsi="Open Sans Light" w:cs="Open Sans Light"/>
          <w:color w:val="000000"/>
          <w:sz w:val="20"/>
          <w:szCs w:val="20"/>
        </w:rPr>
        <w:t xml:space="preserve"> </w:t>
      </w:r>
      <w:r>
        <w:rPr>
          <w:rFonts w:ascii="Open Sans Light" w:eastAsia="Times New Roman" w:hAnsi="Open Sans Light" w:cs="Open Sans Light"/>
          <w:b/>
          <w:bCs/>
          <w:color w:val="000000"/>
          <w:sz w:val="20"/>
          <w:szCs w:val="20"/>
        </w:rPr>
        <w:t>Paid COVID Leave for Caregivers</w:t>
      </w:r>
      <w:r>
        <w:rPr>
          <w:rFonts w:ascii="Open Sans Light" w:eastAsia="Times New Roman" w:hAnsi="Open Sans Light" w:cs="Open Sans Light"/>
          <w:color w:val="000000"/>
          <w:sz w:val="20"/>
          <w:szCs w:val="20"/>
        </w:rPr>
        <w:t xml:space="preserve"> – Paid COVID Leave for those who need to care for an immediate family member</w:t>
      </w:r>
    </w:p>
    <w:p w14:paraId="2B66CD80" w14:textId="77777777" w:rsidR="009453D0" w:rsidRDefault="009453D0" w:rsidP="009453D0">
      <w:pPr>
        <w:pStyle w:val="ListParagraph"/>
        <w:numPr>
          <w:ilvl w:val="0"/>
          <w:numId w:val="4"/>
        </w:numPr>
        <w:rPr>
          <w:rFonts w:eastAsia="Times New Roman"/>
          <w:color w:val="000000"/>
        </w:rPr>
      </w:pPr>
      <w:r>
        <w:rPr>
          <w:rFonts w:ascii="Open Sans Light" w:eastAsia="Times New Roman" w:hAnsi="Open Sans Light" w:cs="Open Sans Light"/>
          <w:b/>
          <w:bCs/>
          <w:color w:val="FF0000"/>
          <w:sz w:val="20"/>
          <w:szCs w:val="20"/>
          <w:highlight w:val="yellow"/>
        </w:rPr>
        <w:t>NO</w:t>
      </w:r>
      <w:r>
        <w:rPr>
          <w:rFonts w:ascii="Open Sans Light" w:eastAsia="Times New Roman" w:hAnsi="Open Sans Light" w:cs="Open Sans Light"/>
          <w:color w:val="FF0000"/>
          <w:sz w:val="20"/>
          <w:szCs w:val="20"/>
        </w:rPr>
        <w:t xml:space="preserve"> </w:t>
      </w:r>
      <w:r>
        <w:rPr>
          <w:rFonts w:ascii="Wingdings" w:eastAsia="Times New Roman" w:hAnsi="Wingdings"/>
          <w:color w:val="000000"/>
          <w:sz w:val="20"/>
          <w:szCs w:val="20"/>
        </w:rPr>
        <w:t>à</w:t>
      </w:r>
      <w:r>
        <w:rPr>
          <w:rFonts w:ascii="Open Sans Light" w:eastAsia="Times New Roman" w:hAnsi="Open Sans Light" w:cs="Open Sans Light"/>
          <w:color w:val="000000"/>
          <w:sz w:val="20"/>
          <w:szCs w:val="20"/>
        </w:rPr>
        <w:t xml:space="preserve"> </w:t>
      </w:r>
      <w:r>
        <w:rPr>
          <w:rFonts w:ascii="Open Sans Light" w:eastAsia="Times New Roman" w:hAnsi="Open Sans Light" w:cs="Open Sans Light"/>
          <w:b/>
          <w:bCs/>
          <w:color w:val="000000"/>
          <w:sz w:val="20"/>
          <w:szCs w:val="20"/>
        </w:rPr>
        <w:t>COVID Testing</w:t>
      </w:r>
      <w:r>
        <w:rPr>
          <w:rFonts w:ascii="Open Sans Light" w:eastAsia="Times New Roman" w:hAnsi="Open Sans Light" w:cs="Open Sans Light"/>
          <w:color w:val="000000"/>
          <w:sz w:val="20"/>
          <w:szCs w:val="20"/>
        </w:rPr>
        <w:t xml:space="preserve"> – Requiring a negative COVID test prior to an employee returning to work</w:t>
      </w:r>
    </w:p>
    <w:p w14:paraId="21E6773A" w14:textId="77777777" w:rsidR="009453D0" w:rsidRDefault="009453D0" w:rsidP="009453D0">
      <w:pPr>
        <w:pStyle w:val="ListParagraph"/>
        <w:numPr>
          <w:ilvl w:val="0"/>
          <w:numId w:val="4"/>
        </w:numPr>
        <w:rPr>
          <w:rFonts w:eastAsia="Times New Roman"/>
          <w:color w:val="000000"/>
        </w:rPr>
      </w:pPr>
      <w:r>
        <w:rPr>
          <w:rFonts w:ascii="Open Sans Light" w:eastAsia="Times New Roman" w:hAnsi="Open Sans Light" w:cs="Open Sans Light"/>
          <w:b/>
          <w:bCs/>
          <w:color w:val="FF0000"/>
          <w:sz w:val="20"/>
          <w:szCs w:val="20"/>
          <w:highlight w:val="yellow"/>
        </w:rPr>
        <w:t>NO</w:t>
      </w:r>
      <w:r>
        <w:rPr>
          <w:rFonts w:ascii="Open Sans Light" w:eastAsia="Times New Roman" w:hAnsi="Open Sans Light" w:cs="Open Sans Light"/>
          <w:color w:val="FF0000"/>
          <w:sz w:val="20"/>
          <w:szCs w:val="20"/>
        </w:rPr>
        <w:t xml:space="preserve"> </w:t>
      </w:r>
      <w:r>
        <w:rPr>
          <w:rFonts w:ascii="Wingdings" w:eastAsia="Times New Roman" w:hAnsi="Wingdings"/>
          <w:color w:val="000000"/>
          <w:sz w:val="20"/>
          <w:szCs w:val="20"/>
        </w:rPr>
        <w:t>à</w:t>
      </w:r>
      <w:r>
        <w:rPr>
          <w:rFonts w:ascii="Open Sans Light" w:eastAsia="Times New Roman" w:hAnsi="Open Sans Light" w:cs="Open Sans Light"/>
          <w:color w:val="000000"/>
          <w:sz w:val="20"/>
          <w:szCs w:val="20"/>
        </w:rPr>
        <w:t xml:space="preserve"> </w:t>
      </w:r>
      <w:r>
        <w:rPr>
          <w:rFonts w:ascii="Open Sans Light" w:eastAsia="Times New Roman" w:hAnsi="Open Sans Light" w:cs="Open Sans Light"/>
          <w:b/>
          <w:bCs/>
          <w:color w:val="000000"/>
          <w:sz w:val="20"/>
          <w:szCs w:val="20"/>
        </w:rPr>
        <w:t>Cleaning</w:t>
      </w:r>
      <w:r>
        <w:rPr>
          <w:rFonts w:ascii="Open Sans Light" w:eastAsia="Times New Roman" w:hAnsi="Open Sans Light" w:cs="Open Sans Light"/>
          <w:color w:val="000000"/>
          <w:sz w:val="20"/>
          <w:szCs w:val="20"/>
        </w:rPr>
        <w:t xml:space="preserve"> - When there is a positive case in a classroom, workspaces shall be deep cleaned. Notification of positive cases shall be shared with all employees who are impacted or responsible for deep cleaning.</w:t>
      </w:r>
    </w:p>
    <w:p w14:paraId="2178A9BD" w14:textId="77777777" w:rsidR="009453D0" w:rsidRDefault="009453D0" w:rsidP="009453D0">
      <w:r>
        <w:rPr>
          <w:rFonts w:ascii="Open Sans Light" w:hAnsi="Open Sans Light" w:cs="Open Sans Light"/>
          <w:color w:val="000000"/>
          <w:sz w:val="20"/>
          <w:szCs w:val="20"/>
        </w:rPr>
        <w:t> </w:t>
      </w:r>
    </w:p>
    <w:p w14:paraId="2D147DF2" w14:textId="77777777" w:rsidR="009453D0" w:rsidRDefault="009453D0" w:rsidP="009453D0">
      <w:pPr>
        <w:ind w:left="720"/>
      </w:pPr>
      <w:r>
        <w:rPr>
          <w:rFonts w:ascii="Open Sans Light" w:hAnsi="Open Sans Light" w:cs="Open Sans Light"/>
          <w:i/>
          <w:iCs/>
          <w:color w:val="000000"/>
          <w:sz w:val="16"/>
          <w:szCs w:val="16"/>
        </w:rPr>
        <w:t xml:space="preserve">When: September 2, 2021, 09:00 AM Eastern Time (the US and Canada) </w:t>
      </w:r>
    </w:p>
    <w:p w14:paraId="06306EEE" w14:textId="77777777" w:rsidR="009453D0" w:rsidRDefault="009453D0" w:rsidP="009453D0">
      <w:pPr>
        <w:ind w:left="720"/>
      </w:pPr>
      <w:r>
        <w:rPr>
          <w:rFonts w:ascii="Open Sans Light" w:hAnsi="Open Sans Light" w:cs="Open Sans Light"/>
          <w:i/>
          <w:iCs/>
          <w:color w:val="000000"/>
          <w:sz w:val="16"/>
          <w:szCs w:val="16"/>
        </w:rPr>
        <w:t>Topic: LCTA Negotiations with LCS - September 2, 2021</w:t>
      </w:r>
    </w:p>
    <w:p w14:paraId="0B1C54EA" w14:textId="77777777" w:rsidR="009453D0" w:rsidRDefault="009453D0" w:rsidP="009453D0">
      <w:pPr>
        <w:ind w:left="720"/>
      </w:pPr>
      <w:r>
        <w:rPr>
          <w:rFonts w:ascii="Open Sans Light" w:hAnsi="Open Sans Light" w:cs="Open Sans Light"/>
          <w:i/>
          <w:iCs/>
          <w:color w:val="000000"/>
          <w:sz w:val="16"/>
          <w:szCs w:val="16"/>
        </w:rPr>
        <w:t xml:space="preserve">Register in advance for this webinar: </w:t>
      </w:r>
      <w:hyperlink r:id="rId11" w:history="1">
        <w:r>
          <w:rPr>
            <w:rStyle w:val="Hyperlink"/>
            <w:rFonts w:ascii="Open Sans Light" w:hAnsi="Open Sans Light" w:cs="Open Sans Light"/>
            <w:i/>
            <w:iCs/>
            <w:sz w:val="16"/>
            <w:szCs w:val="16"/>
            <w:u w:val="none"/>
          </w:rPr>
          <w:t>https://floridaea.zoom.us/webinar/register/WN_shECBUNCTiqrbLzBzFzO2w</w:t>
        </w:r>
      </w:hyperlink>
      <w:r>
        <w:rPr>
          <w:rFonts w:ascii="Open Sans Light" w:hAnsi="Open Sans Light" w:cs="Open Sans Light"/>
          <w:i/>
          <w:iCs/>
          <w:color w:val="000000"/>
          <w:sz w:val="16"/>
          <w:szCs w:val="16"/>
        </w:rPr>
        <w:t xml:space="preserve"> </w:t>
      </w:r>
    </w:p>
    <w:p w14:paraId="58F24E2D" w14:textId="77777777" w:rsidR="009453D0" w:rsidRDefault="009453D0" w:rsidP="009453D0">
      <w:pPr>
        <w:ind w:left="720"/>
      </w:pPr>
      <w:r>
        <w:rPr>
          <w:rFonts w:ascii="Open Sans Light" w:hAnsi="Open Sans Light" w:cs="Open Sans Light"/>
          <w:i/>
          <w:iCs/>
          <w:color w:val="000000"/>
          <w:sz w:val="16"/>
          <w:szCs w:val="16"/>
        </w:rPr>
        <w:t>After registering, you will receive a confirmation email containing information about joining the webinar.</w:t>
      </w:r>
    </w:p>
    <w:p w14:paraId="62AE04E3" w14:textId="77777777" w:rsidR="009453D0" w:rsidRDefault="009453D0" w:rsidP="009453D0">
      <w:r>
        <w:rPr>
          <w:rFonts w:ascii="Open Sans Light" w:hAnsi="Open Sans Light" w:cs="Open Sans Light"/>
          <w:color w:val="000000"/>
          <w:sz w:val="20"/>
          <w:szCs w:val="20"/>
        </w:rPr>
        <w:t> </w:t>
      </w:r>
    </w:p>
    <w:p w14:paraId="48FE71EC" w14:textId="77777777" w:rsidR="009453D0" w:rsidRDefault="009453D0" w:rsidP="009453D0">
      <w:pPr>
        <w:jc w:val="center"/>
      </w:pPr>
      <w:r>
        <w:rPr>
          <w:rFonts w:ascii="Open Sans Light" w:hAnsi="Open Sans Light" w:cs="Open Sans Light"/>
          <w:b/>
          <w:bCs/>
          <w:color w:val="000000"/>
          <w:sz w:val="24"/>
          <w:szCs w:val="24"/>
        </w:rPr>
        <w:t>Engage your colleagues! Share our collective work!</w:t>
      </w:r>
    </w:p>
    <w:p w14:paraId="6465556E" w14:textId="02C17666" w:rsidR="009453D0" w:rsidRDefault="009453D0" w:rsidP="009453D0">
      <w:r>
        <w:rPr>
          <w:rFonts w:ascii="Open Sans Light" w:hAnsi="Open Sans Light" w:cs="Open Sans Light"/>
          <w:color w:val="000000"/>
          <w:sz w:val="20"/>
          <w:szCs w:val="20"/>
        </w:rPr>
        <w:t> </w:t>
      </w:r>
    </w:p>
    <w:p w14:paraId="1E8B4FFA" w14:textId="77777777" w:rsidR="009453D0" w:rsidRDefault="009453D0" w:rsidP="009453D0">
      <w:r>
        <w:rPr>
          <w:rFonts w:ascii="Open Sans Light" w:hAnsi="Open Sans Light" w:cs="Open Sans Light"/>
          <w:b/>
          <w:bCs/>
          <w:color w:val="C00000"/>
          <w:sz w:val="24"/>
          <w:szCs w:val="24"/>
        </w:rPr>
        <w:t>Advocacy in Action</w:t>
      </w:r>
    </w:p>
    <w:p w14:paraId="6187FCB0" w14:textId="77777777" w:rsidR="009453D0" w:rsidRDefault="009453D0" w:rsidP="009453D0">
      <w:r>
        <w:rPr>
          <w:rFonts w:ascii="Open Sans Light" w:hAnsi="Open Sans Light" w:cs="Open Sans Light"/>
          <w:color w:val="000000"/>
          <w:sz w:val="20"/>
          <w:szCs w:val="20"/>
        </w:rPr>
        <w:t>Here are some of the ways you can get involved with LCTA!</w:t>
      </w:r>
    </w:p>
    <w:p w14:paraId="38F5E818" w14:textId="77777777" w:rsidR="009453D0" w:rsidRDefault="009453D0" w:rsidP="009453D0">
      <w:pPr>
        <w:pStyle w:val="ListParagraph"/>
        <w:numPr>
          <w:ilvl w:val="0"/>
          <w:numId w:val="5"/>
        </w:numPr>
        <w:rPr>
          <w:rFonts w:eastAsia="Times New Roman"/>
          <w:color w:val="000000"/>
        </w:rPr>
      </w:pPr>
      <w:r>
        <w:rPr>
          <w:rFonts w:ascii="Open Sans Light" w:eastAsia="Times New Roman" w:hAnsi="Open Sans Light" w:cs="Open Sans Light"/>
          <w:color w:val="000000"/>
          <w:sz w:val="20"/>
          <w:szCs w:val="20"/>
        </w:rPr>
        <w:t xml:space="preserve">Join the </w:t>
      </w:r>
      <w:hyperlink r:id="rId12" w:history="1">
        <w:r>
          <w:rPr>
            <w:rStyle w:val="Hyperlink"/>
            <w:rFonts w:ascii="Open Sans Light" w:eastAsia="Times New Roman" w:hAnsi="Open Sans Light" w:cs="Open Sans Light"/>
            <w:sz w:val="20"/>
            <w:szCs w:val="20"/>
          </w:rPr>
          <w:t>Membership Committee</w:t>
        </w:r>
      </w:hyperlink>
      <w:r>
        <w:rPr>
          <w:rFonts w:ascii="Open Sans Light" w:eastAsia="Times New Roman" w:hAnsi="Open Sans Light" w:cs="Open Sans Light"/>
          <w:color w:val="000000"/>
          <w:sz w:val="20"/>
          <w:szCs w:val="20"/>
        </w:rPr>
        <w:t xml:space="preserve"> on Wednesday to learn more about how we will recognize our members, support out sites, and engage potential members. To join the membership committee, </w:t>
      </w:r>
      <w:hyperlink r:id="rId13" w:history="1">
        <w:r>
          <w:rPr>
            <w:rStyle w:val="Hyperlink"/>
            <w:rFonts w:ascii="Open Sans Light" w:eastAsia="Times New Roman" w:hAnsi="Open Sans Light" w:cs="Open Sans Light"/>
            <w:sz w:val="20"/>
            <w:szCs w:val="20"/>
          </w:rPr>
          <w:t>sign up here</w:t>
        </w:r>
      </w:hyperlink>
      <w:r>
        <w:rPr>
          <w:rFonts w:ascii="Open Sans Light" w:eastAsia="Times New Roman" w:hAnsi="Open Sans Light" w:cs="Open Sans Light"/>
          <w:color w:val="000000"/>
          <w:sz w:val="20"/>
          <w:szCs w:val="20"/>
        </w:rPr>
        <w:t xml:space="preserve">. </w:t>
      </w:r>
    </w:p>
    <w:p w14:paraId="4CD5B9BC" w14:textId="77777777" w:rsidR="009453D0" w:rsidRDefault="009453D0" w:rsidP="009453D0">
      <w:pPr>
        <w:pStyle w:val="ListParagraph"/>
        <w:numPr>
          <w:ilvl w:val="0"/>
          <w:numId w:val="5"/>
        </w:numPr>
        <w:rPr>
          <w:rFonts w:eastAsia="Times New Roman"/>
          <w:color w:val="000000"/>
        </w:rPr>
      </w:pPr>
      <w:r>
        <w:rPr>
          <w:rFonts w:ascii="Open Sans Light" w:eastAsia="Times New Roman" w:hAnsi="Open Sans Light" w:cs="Open Sans Light"/>
          <w:color w:val="000000"/>
          <w:sz w:val="20"/>
          <w:szCs w:val="20"/>
        </w:rPr>
        <w:t xml:space="preserve">Download the </w:t>
      </w:r>
      <w:proofErr w:type="spellStart"/>
      <w:r>
        <w:rPr>
          <w:rFonts w:ascii="Open Sans Light" w:eastAsia="Times New Roman" w:hAnsi="Open Sans Light" w:cs="Open Sans Light"/>
          <w:color w:val="000000"/>
          <w:sz w:val="20"/>
          <w:szCs w:val="20"/>
        </w:rPr>
        <w:t>UnionStrong</w:t>
      </w:r>
      <w:proofErr w:type="spellEnd"/>
      <w:r>
        <w:rPr>
          <w:rFonts w:ascii="Open Sans Light" w:eastAsia="Times New Roman" w:hAnsi="Open Sans Light" w:cs="Open Sans Light"/>
          <w:color w:val="000000"/>
          <w:sz w:val="20"/>
          <w:szCs w:val="20"/>
        </w:rPr>
        <w:t xml:space="preserve"> app and stay connected to the things that matter most to you.  - </w:t>
      </w:r>
      <w:hyperlink r:id="rId14" w:history="1">
        <w:r>
          <w:rPr>
            <w:rStyle w:val="Hyperlink"/>
            <w:rFonts w:ascii="Open Sans Light" w:eastAsia="Times New Roman" w:hAnsi="Open Sans Light" w:cs="Open Sans Light"/>
            <w:sz w:val="20"/>
            <w:szCs w:val="20"/>
          </w:rPr>
          <w:t>https://unionstrong.app.link/LCTA</w:t>
        </w:r>
      </w:hyperlink>
      <w:r>
        <w:rPr>
          <w:rFonts w:ascii="Open Sans Light" w:eastAsia="Times New Roman" w:hAnsi="Open Sans Light" w:cs="Open Sans Light"/>
          <w:color w:val="000000"/>
          <w:sz w:val="20"/>
          <w:szCs w:val="20"/>
        </w:rPr>
        <w:t xml:space="preserve"> </w:t>
      </w:r>
    </w:p>
    <w:p w14:paraId="3E43330B" w14:textId="77777777" w:rsidR="009453D0" w:rsidRDefault="009453D0" w:rsidP="009453D0">
      <w:pPr>
        <w:pStyle w:val="ListParagraph"/>
        <w:numPr>
          <w:ilvl w:val="0"/>
          <w:numId w:val="5"/>
        </w:numPr>
        <w:rPr>
          <w:rFonts w:eastAsia="Times New Roman"/>
          <w:color w:val="000000"/>
        </w:rPr>
      </w:pPr>
      <w:r>
        <w:rPr>
          <w:rFonts w:ascii="Open Sans Light" w:eastAsia="Times New Roman" w:hAnsi="Open Sans Light" w:cs="Open Sans Light"/>
          <w:color w:val="000000"/>
          <w:sz w:val="20"/>
          <w:szCs w:val="20"/>
        </w:rPr>
        <w:t>Take the 1</w:t>
      </w:r>
      <w:r>
        <w:rPr>
          <w:rFonts w:ascii="Open Sans Light" w:eastAsia="Times New Roman" w:hAnsi="Open Sans Light" w:cs="Open Sans Light"/>
          <w:color w:val="000000"/>
          <w:sz w:val="20"/>
          <w:szCs w:val="20"/>
          <w:vertAlign w:val="superscript"/>
        </w:rPr>
        <w:t>st</w:t>
      </w:r>
      <w:r>
        <w:rPr>
          <w:rFonts w:ascii="Open Sans Light" w:eastAsia="Times New Roman" w:hAnsi="Open Sans Light" w:cs="Open Sans Light"/>
          <w:color w:val="000000"/>
          <w:sz w:val="20"/>
          <w:szCs w:val="20"/>
        </w:rPr>
        <w:t xml:space="preserve"> step! Bring a friend and join a committee today. </w:t>
      </w:r>
      <w:hyperlink r:id="rId15" w:history="1">
        <w:r>
          <w:rPr>
            <w:rStyle w:val="Hyperlink"/>
            <w:rFonts w:ascii="Open Sans Light" w:eastAsia="Times New Roman" w:hAnsi="Open Sans Light" w:cs="Open Sans Light"/>
            <w:sz w:val="20"/>
            <w:szCs w:val="20"/>
          </w:rPr>
          <w:t>https://forms.gle/AcYGCTDmDgwzMdQW7</w:t>
        </w:r>
      </w:hyperlink>
      <w:r>
        <w:rPr>
          <w:rFonts w:ascii="Open Sans Light" w:eastAsia="Times New Roman" w:hAnsi="Open Sans Light" w:cs="Open Sans Light"/>
          <w:color w:val="000000"/>
          <w:sz w:val="20"/>
          <w:szCs w:val="20"/>
        </w:rPr>
        <w:t xml:space="preserve"> </w:t>
      </w:r>
    </w:p>
    <w:p w14:paraId="330A0D5B" w14:textId="636D2A5A" w:rsidR="009453D0" w:rsidRDefault="009453D0" w:rsidP="009453D0">
      <w:pPr>
        <w:pStyle w:val="ListParagraph"/>
        <w:numPr>
          <w:ilvl w:val="0"/>
          <w:numId w:val="5"/>
        </w:numPr>
        <w:rPr>
          <w:rFonts w:eastAsia="Times New Roman"/>
          <w:color w:val="000000"/>
        </w:rPr>
      </w:pPr>
      <w:r>
        <w:rPr>
          <w:rFonts w:ascii="Open Sans Light" w:eastAsia="Times New Roman" w:hAnsi="Open Sans Light" w:cs="Open Sans Light"/>
          <w:color w:val="000000"/>
          <w:sz w:val="20"/>
          <w:szCs w:val="20"/>
        </w:rPr>
        <w:t xml:space="preserve">Labor Day of Action! – Join LCTA as we collaborate with our local brother and sister union members to provide for our homeless veterans. See the attachment for more details and work with our site members to collect supplies. </w:t>
      </w:r>
    </w:p>
    <w:p w14:paraId="23AF262A" w14:textId="77777777" w:rsidR="009453D0" w:rsidRDefault="009453D0" w:rsidP="009453D0">
      <w:r>
        <w:rPr>
          <w:rFonts w:ascii="Open Sans Light" w:hAnsi="Open Sans Light" w:cs="Open Sans Light"/>
          <w:b/>
          <w:bCs/>
          <w:color w:val="C00000"/>
          <w:sz w:val="24"/>
          <w:szCs w:val="24"/>
        </w:rPr>
        <w:t> </w:t>
      </w:r>
    </w:p>
    <w:p w14:paraId="1157E563" w14:textId="77777777" w:rsidR="009453D0" w:rsidRDefault="009453D0" w:rsidP="009453D0">
      <w:r>
        <w:rPr>
          <w:rFonts w:ascii="Open Sans Light" w:hAnsi="Open Sans Light" w:cs="Open Sans Light"/>
          <w:b/>
          <w:bCs/>
          <w:color w:val="C00000"/>
          <w:sz w:val="24"/>
          <w:szCs w:val="24"/>
        </w:rPr>
        <w:t>Stabilize Our Schools – September 13, 2021</w:t>
      </w:r>
    </w:p>
    <w:p w14:paraId="7407CF6B" w14:textId="06A921CB" w:rsidR="009453D0" w:rsidRDefault="009453D0" w:rsidP="009453D0">
      <w:r>
        <w:rPr>
          <w:rFonts w:ascii="Open Sans Light" w:hAnsi="Open Sans Light" w:cs="Open Sans Light"/>
          <w:color w:val="000000"/>
          <w:sz w:val="20"/>
          <w:szCs w:val="20"/>
        </w:rPr>
        <w:t xml:space="preserve">Would you please work with the LCTA Social Justice Committee to ensure COVID recovery money can be used to what we need locally? The state is planning on limiting the Districts ability to meet our needs. Students, parents, educators, and more can make this happen, but we need you to guarantee our local success. </w:t>
      </w:r>
      <w:hyperlink r:id="rId16" w:history="1">
        <w:r>
          <w:rPr>
            <w:rStyle w:val="Hyperlink"/>
            <w:rFonts w:ascii="Open Sans Light" w:hAnsi="Open Sans Light" w:cs="Open Sans Light"/>
            <w:sz w:val="20"/>
            <w:szCs w:val="20"/>
          </w:rPr>
          <w:t>Contact the social justice committee</w:t>
        </w:r>
      </w:hyperlink>
      <w:r>
        <w:rPr>
          <w:rFonts w:ascii="Open Sans Light" w:hAnsi="Open Sans Light" w:cs="Open Sans Light"/>
          <w:color w:val="000000"/>
          <w:sz w:val="20"/>
          <w:szCs w:val="20"/>
        </w:rPr>
        <w:t xml:space="preserve"> with contacts for your school's:</w:t>
      </w:r>
    </w:p>
    <w:p w14:paraId="6AAD2E82" w14:textId="77777777" w:rsidR="009453D0" w:rsidRDefault="009453D0" w:rsidP="009453D0">
      <w:pPr>
        <w:pStyle w:val="ListParagraph"/>
        <w:numPr>
          <w:ilvl w:val="0"/>
          <w:numId w:val="8"/>
        </w:numPr>
        <w:rPr>
          <w:rFonts w:eastAsia="Times New Roman"/>
          <w:color w:val="000000"/>
        </w:rPr>
      </w:pPr>
      <w:r>
        <w:rPr>
          <w:rFonts w:ascii="Open Sans Light" w:eastAsia="Times New Roman" w:hAnsi="Open Sans Light" w:cs="Open Sans Light"/>
          <w:color w:val="000000"/>
          <w:sz w:val="20"/>
          <w:szCs w:val="20"/>
        </w:rPr>
        <w:t>Interested members and organizations</w:t>
      </w:r>
    </w:p>
    <w:p w14:paraId="10DE2E23" w14:textId="5DC24F3F" w:rsidR="009453D0" w:rsidRDefault="009453D0" w:rsidP="009453D0">
      <w:pPr>
        <w:pStyle w:val="ListParagraph"/>
        <w:numPr>
          <w:ilvl w:val="0"/>
          <w:numId w:val="8"/>
        </w:numPr>
        <w:rPr>
          <w:rFonts w:eastAsia="Times New Roman"/>
          <w:color w:val="000000"/>
        </w:rPr>
      </w:pPr>
      <w:r>
        <w:rPr>
          <w:rFonts w:ascii="Open Sans Light" w:eastAsia="Times New Roman" w:hAnsi="Open Sans Light" w:cs="Open Sans Light"/>
          <w:color w:val="000000"/>
          <w:sz w:val="20"/>
          <w:szCs w:val="20"/>
        </w:rPr>
        <w:t>Student group leadership</w:t>
      </w:r>
    </w:p>
    <w:p w14:paraId="369CA053" w14:textId="77777777" w:rsidR="009453D0" w:rsidRDefault="009453D0" w:rsidP="009453D0">
      <w:pPr>
        <w:pStyle w:val="ListParagraph"/>
        <w:numPr>
          <w:ilvl w:val="0"/>
          <w:numId w:val="8"/>
        </w:numPr>
        <w:rPr>
          <w:rFonts w:eastAsia="Times New Roman"/>
          <w:color w:val="000000"/>
        </w:rPr>
      </w:pPr>
      <w:r>
        <w:rPr>
          <w:rFonts w:ascii="Open Sans Light" w:eastAsia="Times New Roman" w:hAnsi="Open Sans Light" w:cs="Open Sans Light"/>
          <w:color w:val="000000"/>
          <w:sz w:val="20"/>
          <w:szCs w:val="20"/>
        </w:rPr>
        <w:t>Parent group leadership</w:t>
      </w:r>
    </w:p>
    <w:p w14:paraId="31BF5F0E" w14:textId="77777777" w:rsidR="009453D0" w:rsidRDefault="009453D0" w:rsidP="009453D0">
      <w:pPr>
        <w:jc w:val="center"/>
      </w:pPr>
      <w:r>
        <w:rPr>
          <w:rFonts w:ascii="Open Sans Light" w:hAnsi="Open Sans Light" w:cs="Open Sans Light"/>
          <w:color w:val="000000"/>
          <w:sz w:val="20"/>
          <w:szCs w:val="20"/>
        </w:rPr>
        <w:t> </w:t>
      </w:r>
    </w:p>
    <w:p w14:paraId="15AE59D4" w14:textId="350ED156" w:rsidR="009453D0" w:rsidRDefault="009453D0" w:rsidP="009453D0">
      <w:r>
        <w:rPr>
          <w:rFonts w:ascii="Open Sans Light" w:hAnsi="Open Sans Light" w:cs="Open Sans Light"/>
          <w:b/>
          <w:bCs/>
          <w:color w:val="C00000"/>
          <w:sz w:val="24"/>
          <w:szCs w:val="24"/>
        </w:rPr>
        <w:t>Strength in Numbers</w:t>
      </w:r>
    </w:p>
    <w:p w14:paraId="5CB8E744" w14:textId="5BAA3134" w:rsidR="009453D0" w:rsidRDefault="009453D0" w:rsidP="009453D0">
      <w:r>
        <w:rPr>
          <w:rFonts w:ascii="Open Sans Light" w:hAnsi="Open Sans Light" w:cs="Open Sans Light"/>
          <w:color w:val="000000"/>
          <w:sz w:val="20"/>
          <w:szCs w:val="20"/>
        </w:rPr>
        <w:t xml:space="preserve">We continue to grow and be successful, but there is more we can do. The power of collective action is democracy and unity in action. Visit the website with a potential member. </w:t>
      </w:r>
      <w:hyperlink r:id="rId17" w:tgtFrame="_blank" w:history="1">
        <w:r>
          <w:rPr>
            <w:rStyle w:val="Hyperlink"/>
            <w:rFonts w:ascii="Open Sans Light" w:hAnsi="Open Sans Light" w:cs="Open Sans Light"/>
            <w:sz w:val="20"/>
            <w:szCs w:val="20"/>
          </w:rPr>
          <w:t>www.leonteachers.org</w:t>
        </w:r>
      </w:hyperlink>
      <w:r>
        <w:rPr>
          <w:rFonts w:ascii="Open Sans Light" w:hAnsi="Open Sans Light" w:cs="Open Sans Light"/>
          <w:color w:val="000000"/>
          <w:sz w:val="20"/>
          <w:szCs w:val="20"/>
        </w:rPr>
        <w:t xml:space="preserve">   Ask them to join us today. </w:t>
      </w:r>
      <w:hyperlink r:id="rId18" w:tgtFrame="_blank" w:history="1">
        <w:r>
          <w:rPr>
            <w:rStyle w:val="Hyperlink"/>
            <w:rFonts w:ascii="Open Sans Light" w:hAnsi="Open Sans Light" w:cs="Open Sans Light"/>
            <w:sz w:val="20"/>
            <w:szCs w:val="20"/>
          </w:rPr>
          <w:t>http://bit.ly/JoinLCTA</w:t>
        </w:r>
      </w:hyperlink>
      <w:r>
        <w:rPr>
          <w:rFonts w:ascii="Open Sans Light" w:hAnsi="Open Sans Light" w:cs="Open Sans Light"/>
          <w:color w:val="000000"/>
          <w:sz w:val="20"/>
          <w:szCs w:val="20"/>
        </w:rPr>
        <w:t xml:space="preserve"> Get them involved.</w:t>
      </w:r>
    </w:p>
    <w:p w14:paraId="3C8CFFF5" w14:textId="22E19E4A" w:rsidR="009453D0" w:rsidRDefault="009453D0" w:rsidP="009453D0">
      <w:r>
        <w:rPr>
          <w:rFonts w:ascii="Open Sans Light" w:hAnsi="Open Sans Light" w:cs="Open Sans Light"/>
          <w:color w:val="000000"/>
          <w:sz w:val="20"/>
          <w:szCs w:val="20"/>
        </w:rPr>
        <w:t> </w:t>
      </w:r>
    </w:p>
    <w:p w14:paraId="08443532" w14:textId="445322AF" w:rsidR="009453D0" w:rsidRDefault="009453D0" w:rsidP="009453D0">
      <w:r>
        <w:rPr>
          <w:noProof/>
        </w:rPr>
        <w:drawing>
          <wp:anchor distT="0" distB="0" distL="114300" distR="114300" simplePos="0" relativeHeight="251659264" behindDoc="0" locked="0" layoutInCell="1" allowOverlap="1" wp14:anchorId="53E2626E" wp14:editId="0F003BF8">
            <wp:simplePos x="0" y="0"/>
            <wp:positionH relativeFrom="column">
              <wp:posOffset>3600450</wp:posOffset>
            </wp:positionH>
            <wp:positionV relativeFrom="paragraph">
              <wp:posOffset>10160</wp:posOffset>
            </wp:positionV>
            <wp:extent cx="2124075" cy="2124075"/>
            <wp:effectExtent l="0" t="0" r="9525" b="9525"/>
            <wp:wrapSquare wrapText="bothSides"/>
            <wp:docPr id="11" name="Picture 1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Light" w:hAnsi="Open Sans Light" w:cs="Open Sans Light"/>
          <w:color w:val="000000"/>
          <w:sz w:val="20"/>
          <w:szCs w:val="20"/>
        </w:rPr>
        <w:t>In solidarity,</w:t>
      </w:r>
    </w:p>
    <w:p w14:paraId="3BB974D0" w14:textId="77777777" w:rsidR="009453D0" w:rsidRDefault="009453D0" w:rsidP="009453D0">
      <w:r>
        <w:rPr>
          <w:rFonts w:ascii="Open Sans Light" w:hAnsi="Open Sans Light" w:cs="Open Sans Light"/>
          <w:color w:val="000000"/>
          <w:sz w:val="20"/>
          <w:szCs w:val="20"/>
        </w:rPr>
        <w:t> </w:t>
      </w:r>
    </w:p>
    <w:p w14:paraId="54C32B80" w14:textId="77777777" w:rsidR="009453D0" w:rsidRDefault="009453D0" w:rsidP="009453D0">
      <w:r>
        <w:rPr>
          <w:rFonts w:ascii="Lucida Sans Unicode" w:hAnsi="Lucida Sans Unicode" w:cs="Lucida Sans Unicode"/>
          <w:b/>
          <w:bCs/>
          <w:color w:val="000000"/>
          <w:sz w:val="24"/>
          <w:szCs w:val="24"/>
        </w:rPr>
        <w:t>Scott Mazur, LCTA President</w:t>
      </w:r>
    </w:p>
    <w:p w14:paraId="5E68A278" w14:textId="77777777" w:rsidR="009453D0" w:rsidRDefault="009453D0" w:rsidP="009453D0">
      <w:r>
        <w:rPr>
          <w:rFonts w:ascii="Lucida Sans Unicode" w:hAnsi="Lucida Sans Unicode" w:cs="Lucida Sans Unicode"/>
          <w:color w:val="A82A2A"/>
          <w:sz w:val="18"/>
          <w:szCs w:val="18"/>
        </w:rPr>
        <w:t>Leon</w:t>
      </w:r>
      <w:r>
        <w:rPr>
          <w:rFonts w:ascii="Lucida Sans Unicode" w:hAnsi="Lucida Sans Unicode" w:cs="Lucida Sans Unicode"/>
          <w:color w:val="1F497D"/>
          <w:sz w:val="18"/>
          <w:szCs w:val="18"/>
        </w:rPr>
        <w:t xml:space="preserve"> </w:t>
      </w:r>
      <w:r>
        <w:rPr>
          <w:rFonts w:ascii="Lucida Sans Unicode" w:hAnsi="Lucida Sans Unicode" w:cs="Lucida Sans Unicode"/>
          <w:color w:val="000000"/>
          <w:sz w:val="18"/>
          <w:szCs w:val="18"/>
        </w:rPr>
        <w:t xml:space="preserve">Classroom </w:t>
      </w:r>
      <w:r>
        <w:rPr>
          <w:rFonts w:ascii="Lucida Sans Unicode" w:hAnsi="Lucida Sans Unicode" w:cs="Lucida Sans Unicode"/>
          <w:color w:val="A82A2A"/>
          <w:sz w:val="18"/>
          <w:szCs w:val="18"/>
        </w:rPr>
        <w:t xml:space="preserve">Teachers </w:t>
      </w:r>
      <w:r>
        <w:rPr>
          <w:rFonts w:ascii="Lucida Sans Unicode" w:hAnsi="Lucida Sans Unicode" w:cs="Lucida Sans Unicode"/>
          <w:color w:val="000000"/>
          <w:sz w:val="18"/>
          <w:szCs w:val="18"/>
        </w:rPr>
        <w:t>Association</w:t>
      </w:r>
    </w:p>
    <w:p w14:paraId="6F2DAEAE" w14:textId="77777777" w:rsidR="009453D0" w:rsidRDefault="009453D0" w:rsidP="009453D0">
      <w:r>
        <w:rPr>
          <w:rFonts w:ascii="Lucida Sans Unicode" w:hAnsi="Lucida Sans Unicode" w:cs="Lucida Sans Unicode"/>
          <w:color w:val="3B3838"/>
          <w:sz w:val="16"/>
          <w:szCs w:val="16"/>
        </w:rPr>
        <w:t>(850) 942-0675 Office</w:t>
      </w:r>
      <w:r>
        <w:rPr>
          <w:rFonts w:ascii="Lucida Sans Unicode" w:hAnsi="Lucida Sans Unicode" w:cs="Lucida Sans Unicode"/>
          <w:color w:val="3B3838"/>
          <w:sz w:val="16"/>
          <w:szCs w:val="16"/>
        </w:rPr>
        <w:br/>
        <w:t>(850) 942-0673 Fax</w:t>
      </w:r>
    </w:p>
    <w:p w14:paraId="4693484A" w14:textId="77777777" w:rsidR="009453D0" w:rsidRDefault="009453D0" w:rsidP="009453D0">
      <w:hyperlink r:id="rId21" w:history="1">
        <w:r>
          <w:rPr>
            <w:rStyle w:val="Hyperlink"/>
            <w:rFonts w:ascii="Lucida Sans Unicode" w:hAnsi="Lucida Sans Unicode" w:cs="Lucida Sans Unicode"/>
            <w:i/>
            <w:iCs/>
            <w:sz w:val="16"/>
            <w:szCs w:val="16"/>
          </w:rPr>
          <w:t>www.leonteachers.org</w:t>
        </w:r>
      </w:hyperlink>
    </w:p>
    <w:p w14:paraId="1B491B1F" w14:textId="788C9593" w:rsidR="009453D0" w:rsidRDefault="009453D0" w:rsidP="009453D0">
      <w:r>
        <w:t> </w:t>
      </w:r>
    </w:p>
    <w:p w14:paraId="5EA23EBD" w14:textId="258FDAA3" w:rsidR="009453D0" w:rsidRDefault="009453D0" w:rsidP="009453D0"/>
    <w:p w14:paraId="1A050FA4" w14:textId="7CF9FC37" w:rsidR="00C26BDB" w:rsidRPr="009453D0" w:rsidRDefault="00C26BDB" w:rsidP="009453D0"/>
    <w:sectPr w:rsidR="00C26BDB" w:rsidRPr="0094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Light">
    <w:panose1 w:val="020B03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445FA"/>
    <w:multiLevelType w:val="hybridMultilevel"/>
    <w:tmpl w:val="A45A8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DF123E"/>
    <w:multiLevelType w:val="hybridMultilevel"/>
    <w:tmpl w:val="16284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B93FB4"/>
    <w:multiLevelType w:val="hybridMultilevel"/>
    <w:tmpl w:val="5498A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DB3C7D"/>
    <w:multiLevelType w:val="hybridMultilevel"/>
    <w:tmpl w:val="9B324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357DBC"/>
    <w:multiLevelType w:val="hybridMultilevel"/>
    <w:tmpl w:val="F7EE3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D403D9"/>
    <w:multiLevelType w:val="hybridMultilevel"/>
    <w:tmpl w:val="91D0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3A61E0"/>
    <w:multiLevelType w:val="hybridMultilevel"/>
    <w:tmpl w:val="206E7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A945081"/>
    <w:multiLevelType w:val="hybridMultilevel"/>
    <w:tmpl w:val="634AA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tDAxNzA0NDW0NDFR0lEKTi0uzszPAykwrAUAYifYHiwAAAA="/>
  </w:docVars>
  <w:rsids>
    <w:rsidRoot w:val="008317AD"/>
    <w:rsid w:val="000B6110"/>
    <w:rsid w:val="000D69FA"/>
    <w:rsid w:val="001A4002"/>
    <w:rsid w:val="004E5F0B"/>
    <w:rsid w:val="008317AD"/>
    <w:rsid w:val="009453D0"/>
    <w:rsid w:val="009566E2"/>
    <w:rsid w:val="00B979C8"/>
    <w:rsid w:val="00BA20C4"/>
    <w:rsid w:val="00C26BDB"/>
    <w:rsid w:val="00FD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A9CE35A"/>
  <w15:chartTrackingRefBased/>
  <w15:docId w15:val="{D88FC9DE-C784-4BFF-9F58-85668C3A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7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7AD"/>
    <w:rPr>
      <w:color w:val="0563C1"/>
      <w:u w:val="single"/>
    </w:rPr>
  </w:style>
  <w:style w:type="paragraph" w:styleId="NormalWeb">
    <w:name w:val="Normal (Web)"/>
    <w:basedOn w:val="Normal"/>
    <w:uiPriority w:val="99"/>
    <w:semiHidden/>
    <w:unhideWhenUsed/>
    <w:rsid w:val="008317AD"/>
    <w:pPr>
      <w:spacing w:before="100" w:beforeAutospacing="1" w:after="100" w:afterAutospacing="1"/>
    </w:pPr>
  </w:style>
  <w:style w:type="character" w:styleId="Strong">
    <w:name w:val="Strong"/>
    <w:basedOn w:val="DefaultParagraphFont"/>
    <w:uiPriority w:val="22"/>
    <w:qFormat/>
    <w:rsid w:val="008317AD"/>
    <w:rPr>
      <w:b/>
      <w:bCs/>
    </w:rPr>
  </w:style>
  <w:style w:type="paragraph" w:styleId="ListParagraph">
    <w:name w:val="List Paragraph"/>
    <w:basedOn w:val="Normal"/>
    <w:uiPriority w:val="34"/>
    <w:qFormat/>
    <w:rsid w:val="00BA20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2610">
      <w:bodyDiv w:val="1"/>
      <w:marLeft w:val="0"/>
      <w:marRight w:val="0"/>
      <w:marTop w:val="0"/>
      <w:marBottom w:val="0"/>
      <w:divBdr>
        <w:top w:val="none" w:sz="0" w:space="0" w:color="auto"/>
        <w:left w:val="none" w:sz="0" w:space="0" w:color="auto"/>
        <w:bottom w:val="none" w:sz="0" w:space="0" w:color="auto"/>
        <w:right w:val="none" w:sz="0" w:space="0" w:color="auto"/>
      </w:divBdr>
    </w:div>
    <w:div w:id="586420887">
      <w:bodyDiv w:val="1"/>
      <w:marLeft w:val="0"/>
      <w:marRight w:val="0"/>
      <w:marTop w:val="0"/>
      <w:marBottom w:val="0"/>
      <w:divBdr>
        <w:top w:val="none" w:sz="0" w:space="0" w:color="auto"/>
        <w:left w:val="none" w:sz="0" w:space="0" w:color="auto"/>
        <w:bottom w:val="none" w:sz="0" w:space="0" w:color="auto"/>
        <w:right w:val="none" w:sz="0" w:space="0" w:color="auto"/>
      </w:divBdr>
    </w:div>
    <w:div w:id="972174298">
      <w:bodyDiv w:val="1"/>
      <w:marLeft w:val="0"/>
      <w:marRight w:val="0"/>
      <w:marTop w:val="0"/>
      <w:marBottom w:val="0"/>
      <w:divBdr>
        <w:top w:val="none" w:sz="0" w:space="0" w:color="auto"/>
        <w:left w:val="none" w:sz="0" w:space="0" w:color="auto"/>
        <w:bottom w:val="none" w:sz="0" w:space="0" w:color="auto"/>
        <w:right w:val="none" w:sz="0" w:space="0" w:color="auto"/>
      </w:divBdr>
    </w:div>
    <w:div w:id="1203060311">
      <w:bodyDiv w:val="1"/>
      <w:marLeft w:val="0"/>
      <w:marRight w:val="0"/>
      <w:marTop w:val="0"/>
      <w:marBottom w:val="0"/>
      <w:divBdr>
        <w:top w:val="none" w:sz="0" w:space="0" w:color="auto"/>
        <w:left w:val="none" w:sz="0" w:space="0" w:color="auto"/>
        <w:bottom w:val="none" w:sz="0" w:space="0" w:color="auto"/>
        <w:right w:val="none" w:sz="0" w:space="0" w:color="auto"/>
      </w:divBdr>
    </w:div>
    <w:div w:id="1691028437">
      <w:bodyDiv w:val="1"/>
      <w:marLeft w:val="0"/>
      <w:marRight w:val="0"/>
      <w:marTop w:val="0"/>
      <w:marBottom w:val="0"/>
      <w:divBdr>
        <w:top w:val="none" w:sz="0" w:space="0" w:color="auto"/>
        <w:left w:val="none" w:sz="0" w:space="0" w:color="auto"/>
        <w:bottom w:val="none" w:sz="0" w:space="0" w:color="auto"/>
        <w:right w:val="none" w:sz="0" w:space="0" w:color="auto"/>
      </w:divBdr>
    </w:div>
    <w:div w:id="18234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eoncta/" TargetMode="External"/><Relationship Id="rId13" Type="http://schemas.openxmlformats.org/officeDocument/2006/relationships/hyperlink" Target="https://groupme.com/join_group/60402000/I4jNuAiw" TargetMode="External"/><Relationship Id="rId18" Type="http://schemas.openxmlformats.org/officeDocument/2006/relationships/hyperlink" Target="https://linkprotect.cudasvc.com/url?a=http%3a%2f%2fbit.ly%2fJoinLCTA&amp;c=E,1,ezrdZR3KNS6y04ySh6R9uKhW5RjDpjfPBB2p1V76iwclhnnbOn0t6e7GBRrk2ic_IpKvcQlVAofQiIcW9IKruO0GHu1xOf-IxV8smf3m6njIHQs,&amp;typo=1" TargetMode="External"/><Relationship Id="rId3" Type="http://schemas.openxmlformats.org/officeDocument/2006/relationships/settings" Target="settings.xml"/><Relationship Id="rId21" Type="http://schemas.openxmlformats.org/officeDocument/2006/relationships/hyperlink" Target="http://www.leonteachers.org" TargetMode="External"/><Relationship Id="rId7" Type="http://schemas.openxmlformats.org/officeDocument/2006/relationships/hyperlink" Target="https://twitter.com/leonteachers" TargetMode="External"/><Relationship Id="rId12" Type="http://schemas.openxmlformats.org/officeDocument/2006/relationships/hyperlink" Target="http://leonteachers.org/calendar/2021/8/4/membership-committee-meeting-mtzdd" TargetMode="External"/><Relationship Id="rId17" Type="http://schemas.openxmlformats.org/officeDocument/2006/relationships/hyperlink" Target="https://linkprotect.cudasvc.com/url?a=http%3a%2f%2fwww.leonteachers.org%2f&amp;c=E,1,tKl3o8q_L7FFkivVYx_Jbtv01Fm-D-uzR_pxpty4LxaroulWdbv87prWk6FQ15XHsoTIEdfpBWRV1h2I5YQfFiRDVixCMkD1yLSqWwx5Buw4huvy73QY&amp;typo=1" TargetMode="External"/><Relationship Id="rId2" Type="http://schemas.openxmlformats.org/officeDocument/2006/relationships/styles" Target="styles.xml"/><Relationship Id="rId16" Type="http://schemas.openxmlformats.org/officeDocument/2006/relationships/hyperlink" Target="mailto:lctasocialjustice@gmail.com" TargetMode="External"/><Relationship Id="rId20" Type="http://schemas.openxmlformats.org/officeDocument/2006/relationships/image" Target="cid:image004.png@01D79BF5.03F09430" TargetMode="External"/><Relationship Id="rId1" Type="http://schemas.openxmlformats.org/officeDocument/2006/relationships/numbering" Target="numbering.xml"/><Relationship Id="rId6" Type="http://schemas.openxmlformats.org/officeDocument/2006/relationships/hyperlink" Target="https://www.facebook.com/LeonClassroomTeachersAssociation/" TargetMode="External"/><Relationship Id="rId11" Type="http://schemas.openxmlformats.org/officeDocument/2006/relationships/hyperlink" Target="https://floridaea.zoom.us/webinar/register/WN_shECBUNCTiqrbLzBzFzO2w" TargetMode="External"/><Relationship Id="rId5" Type="http://schemas.openxmlformats.org/officeDocument/2006/relationships/hyperlink" Target="https://leonsclassroomteachers.org/" TargetMode="External"/><Relationship Id="rId15" Type="http://schemas.openxmlformats.org/officeDocument/2006/relationships/hyperlink" Target="https://forms.gle/AcYGCTDmDgwzMdQW7" TargetMode="External"/><Relationship Id="rId23" Type="http://schemas.openxmlformats.org/officeDocument/2006/relationships/theme" Target="theme/theme1.xml"/><Relationship Id="rId10" Type="http://schemas.openxmlformats.org/officeDocument/2006/relationships/hyperlink" Target="http://bit.ly/JoinLCT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unionstrong.app.link/LCT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Scott</dc:creator>
  <cp:keywords/>
  <dc:description/>
  <cp:lastModifiedBy>Mazur, Scott</cp:lastModifiedBy>
  <cp:revision>2</cp:revision>
  <cp:lastPrinted>2021-09-20T13:35:00Z</cp:lastPrinted>
  <dcterms:created xsi:type="dcterms:W3CDTF">2021-09-20T13:40:00Z</dcterms:created>
  <dcterms:modified xsi:type="dcterms:W3CDTF">2021-09-20T13:40:00Z</dcterms:modified>
</cp:coreProperties>
</file>